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A5" w:rsidRPr="009F51A5" w:rsidRDefault="009F51A5" w:rsidP="009F51A5">
      <w:pPr>
        <w:widowControl/>
        <w:shd w:val="clear" w:color="auto" w:fill="FFFFFF"/>
        <w:spacing w:line="258" w:lineRule="atLeast"/>
        <w:ind w:firstLine="480"/>
        <w:jc w:val="left"/>
        <w:rPr>
          <w:rFonts w:ascii="Arial" w:eastAsia="宋体" w:hAnsi="Arial" w:cs="Arial"/>
          <w:color w:val="333333"/>
          <w:kern w:val="0"/>
          <w:sz w:val="15"/>
          <w:szCs w:val="15"/>
        </w:rPr>
      </w:pPr>
      <w:r w:rsidRPr="009F51A5">
        <w:rPr>
          <w:rFonts w:ascii="Arial" w:eastAsia="宋体" w:hAnsi="Arial" w:cs="Arial"/>
          <w:color w:val="333333"/>
          <w:kern w:val="0"/>
          <w:sz w:val="15"/>
          <w:szCs w:val="15"/>
        </w:rPr>
        <w:t>中华人民共和国主席令</w:t>
      </w:r>
    </w:p>
    <w:p w:rsidR="009F51A5" w:rsidRPr="009F51A5" w:rsidRDefault="009F51A5" w:rsidP="009F51A5">
      <w:pPr>
        <w:widowControl/>
        <w:shd w:val="clear" w:color="auto" w:fill="FFFFFF"/>
        <w:spacing w:line="258" w:lineRule="atLeast"/>
        <w:ind w:firstLine="480"/>
        <w:jc w:val="left"/>
        <w:rPr>
          <w:rFonts w:ascii="Arial" w:eastAsia="宋体" w:hAnsi="Arial" w:cs="Arial"/>
          <w:color w:val="333333"/>
          <w:kern w:val="0"/>
          <w:sz w:val="15"/>
          <w:szCs w:val="15"/>
        </w:rPr>
      </w:pPr>
      <w:r w:rsidRPr="009F51A5">
        <w:rPr>
          <w:rFonts w:ascii="Arial" w:eastAsia="宋体" w:hAnsi="Arial" w:cs="Arial"/>
          <w:color w:val="333333"/>
          <w:kern w:val="0"/>
          <w:sz w:val="15"/>
          <w:szCs w:val="15"/>
        </w:rPr>
        <w:t>第五十三号</w:t>
      </w:r>
    </w:p>
    <w:p w:rsidR="009F51A5" w:rsidRPr="009F51A5" w:rsidRDefault="009F51A5" w:rsidP="009F51A5">
      <w:pPr>
        <w:widowControl/>
        <w:shd w:val="clear" w:color="auto" w:fill="FFFFFF"/>
        <w:spacing w:line="258" w:lineRule="atLeast"/>
        <w:ind w:firstLine="480"/>
        <w:jc w:val="left"/>
        <w:rPr>
          <w:rFonts w:ascii="Arial" w:eastAsia="宋体" w:hAnsi="Arial" w:cs="Arial"/>
          <w:color w:val="333333"/>
          <w:kern w:val="0"/>
          <w:sz w:val="15"/>
          <w:szCs w:val="15"/>
        </w:rPr>
      </w:pPr>
      <w:r w:rsidRPr="009F51A5">
        <w:rPr>
          <w:rFonts w:ascii="Arial" w:eastAsia="宋体" w:hAnsi="Arial" w:cs="Arial"/>
          <w:color w:val="333333"/>
          <w:kern w:val="0"/>
          <w:sz w:val="15"/>
          <w:szCs w:val="15"/>
        </w:rPr>
        <w:t>《中华人民共和国网络安全法》已由中华人民共和国第十二届全国人民代表大会常务委员会第二十四次会议于</w:t>
      </w:r>
      <w:r w:rsidRPr="009F51A5">
        <w:rPr>
          <w:rFonts w:ascii="Arial" w:eastAsia="宋体" w:hAnsi="Arial" w:cs="Arial"/>
          <w:color w:val="333333"/>
          <w:kern w:val="0"/>
          <w:sz w:val="15"/>
          <w:szCs w:val="15"/>
        </w:rPr>
        <w:t>2016</w:t>
      </w:r>
      <w:r w:rsidRPr="009F51A5">
        <w:rPr>
          <w:rFonts w:ascii="Arial" w:eastAsia="宋体" w:hAnsi="Arial" w:cs="Arial"/>
          <w:color w:val="333333"/>
          <w:kern w:val="0"/>
          <w:sz w:val="15"/>
          <w:szCs w:val="15"/>
        </w:rPr>
        <w:t>年</w:t>
      </w:r>
      <w:r w:rsidRPr="009F51A5">
        <w:rPr>
          <w:rFonts w:ascii="Arial" w:eastAsia="宋体" w:hAnsi="Arial" w:cs="Arial"/>
          <w:color w:val="333333"/>
          <w:kern w:val="0"/>
          <w:sz w:val="15"/>
          <w:szCs w:val="15"/>
        </w:rPr>
        <w:t>11</w:t>
      </w:r>
      <w:r w:rsidRPr="009F51A5">
        <w:rPr>
          <w:rFonts w:ascii="Arial" w:eastAsia="宋体" w:hAnsi="Arial" w:cs="Arial"/>
          <w:color w:val="333333"/>
          <w:kern w:val="0"/>
          <w:sz w:val="15"/>
          <w:szCs w:val="15"/>
        </w:rPr>
        <w:t>月</w:t>
      </w:r>
      <w:r w:rsidRPr="009F51A5">
        <w:rPr>
          <w:rFonts w:ascii="Arial" w:eastAsia="宋体" w:hAnsi="Arial" w:cs="Arial"/>
          <w:color w:val="333333"/>
          <w:kern w:val="0"/>
          <w:sz w:val="15"/>
          <w:szCs w:val="15"/>
        </w:rPr>
        <w:t>7</w:t>
      </w:r>
      <w:r w:rsidRPr="009F51A5">
        <w:rPr>
          <w:rFonts w:ascii="Arial" w:eastAsia="宋体" w:hAnsi="Arial" w:cs="Arial"/>
          <w:color w:val="333333"/>
          <w:kern w:val="0"/>
          <w:sz w:val="15"/>
          <w:szCs w:val="15"/>
        </w:rPr>
        <w:t>日通过，现予公布，自</w:t>
      </w:r>
      <w:r w:rsidRPr="009F51A5">
        <w:rPr>
          <w:rFonts w:ascii="Arial" w:eastAsia="宋体" w:hAnsi="Arial" w:cs="Arial"/>
          <w:color w:val="333333"/>
          <w:kern w:val="0"/>
          <w:sz w:val="15"/>
          <w:szCs w:val="15"/>
        </w:rPr>
        <w:t>2017</w:t>
      </w:r>
      <w:r w:rsidRPr="009F51A5">
        <w:rPr>
          <w:rFonts w:ascii="Arial" w:eastAsia="宋体" w:hAnsi="Arial" w:cs="Arial"/>
          <w:color w:val="333333"/>
          <w:kern w:val="0"/>
          <w:sz w:val="15"/>
          <w:szCs w:val="15"/>
        </w:rPr>
        <w:t>年</w:t>
      </w:r>
      <w:r w:rsidRPr="009F51A5">
        <w:rPr>
          <w:rFonts w:ascii="Arial" w:eastAsia="宋体" w:hAnsi="Arial" w:cs="Arial"/>
          <w:color w:val="333333"/>
          <w:kern w:val="0"/>
          <w:sz w:val="15"/>
          <w:szCs w:val="15"/>
        </w:rPr>
        <w:t>6</w:t>
      </w:r>
      <w:r w:rsidRPr="009F51A5">
        <w:rPr>
          <w:rFonts w:ascii="Arial" w:eastAsia="宋体" w:hAnsi="Arial" w:cs="Arial"/>
          <w:color w:val="333333"/>
          <w:kern w:val="0"/>
          <w:sz w:val="15"/>
          <w:szCs w:val="15"/>
        </w:rPr>
        <w:t>月</w:t>
      </w:r>
      <w:r w:rsidRPr="009F51A5">
        <w:rPr>
          <w:rFonts w:ascii="Arial" w:eastAsia="宋体" w:hAnsi="Arial" w:cs="Arial"/>
          <w:color w:val="333333"/>
          <w:kern w:val="0"/>
          <w:sz w:val="15"/>
          <w:szCs w:val="15"/>
        </w:rPr>
        <w:t>1</w:t>
      </w:r>
      <w:r w:rsidRPr="009F51A5">
        <w:rPr>
          <w:rFonts w:ascii="Arial" w:eastAsia="宋体" w:hAnsi="Arial" w:cs="Arial"/>
          <w:color w:val="333333"/>
          <w:kern w:val="0"/>
          <w:sz w:val="15"/>
          <w:szCs w:val="15"/>
        </w:rPr>
        <w:t>日起施行。</w:t>
      </w:r>
    </w:p>
    <w:p w:rsidR="009F51A5" w:rsidRPr="009F51A5" w:rsidRDefault="009F51A5" w:rsidP="009F51A5">
      <w:pPr>
        <w:widowControl/>
        <w:shd w:val="clear" w:color="auto" w:fill="FFFFFF"/>
        <w:spacing w:line="258" w:lineRule="atLeast"/>
        <w:ind w:firstLine="480"/>
        <w:jc w:val="left"/>
        <w:rPr>
          <w:rFonts w:ascii="Arial" w:eastAsia="宋体" w:hAnsi="Arial" w:cs="Arial"/>
          <w:color w:val="333333"/>
          <w:kern w:val="0"/>
          <w:sz w:val="15"/>
          <w:szCs w:val="15"/>
        </w:rPr>
      </w:pPr>
      <w:r w:rsidRPr="009F51A5">
        <w:rPr>
          <w:rFonts w:ascii="Arial" w:eastAsia="宋体" w:hAnsi="Arial" w:cs="Arial"/>
          <w:color w:val="333333"/>
          <w:kern w:val="0"/>
          <w:sz w:val="15"/>
          <w:szCs w:val="15"/>
        </w:rPr>
        <w:t>中华人民共和国主席　习近平</w:t>
      </w:r>
    </w:p>
    <w:p w:rsidR="009F51A5" w:rsidRPr="009F51A5" w:rsidRDefault="009F51A5" w:rsidP="009F51A5">
      <w:pPr>
        <w:widowControl/>
        <w:shd w:val="clear" w:color="auto" w:fill="FFFFFF"/>
        <w:spacing w:line="258" w:lineRule="atLeast"/>
        <w:ind w:firstLine="480"/>
        <w:jc w:val="left"/>
        <w:rPr>
          <w:rFonts w:ascii="Arial" w:eastAsia="宋体" w:hAnsi="Arial" w:cs="Arial"/>
          <w:color w:val="333333"/>
          <w:kern w:val="0"/>
          <w:sz w:val="15"/>
          <w:szCs w:val="15"/>
        </w:rPr>
      </w:pPr>
      <w:r w:rsidRPr="009F51A5">
        <w:rPr>
          <w:rFonts w:ascii="Arial" w:eastAsia="宋体" w:hAnsi="Arial" w:cs="Arial"/>
          <w:color w:val="333333"/>
          <w:kern w:val="0"/>
          <w:sz w:val="15"/>
          <w:szCs w:val="15"/>
        </w:rPr>
        <w:t>2016</w:t>
      </w:r>
      <w:r w:rsidRPr="009F51A5">
        <w:rPr>
          <w:rFonts w:ascii="Arial" w:eastAsia="宋体" w:hAnsi="Arial" w:cs="Arial"/>
          <w:color w:val="333333"/>
          <w:kern w:val="0"/>
          <w:sz w:val="15"/>
          <w:szCs w:val="15"/>
        </w:rPr>
        <w:t>年</w:t>
      </w:r>
      <w:r w:rsidRPr="009F51A5">
        <w:rPr>
          <w:rFonts w:ascii="Arial" w:eastAsia="宋体" w:hAnsi="Arial" w:cs="Arial"/>
          <w:color w:val="333333"/>
          <w:kern w:val="0"/>
          <w:sz w:val="15"/>
          <w:szCs w:val="15"/>
        </w:rPr>
        <w:t>11</w:t>
      </w:r>
      <w:r w:rsidRPr="009F51A5">
        <w:rPr>
          <w:rFonts w:ascii="Arial" w:eastAsia="宋体" w:hAnsi="Arial" w:cs="Arial"/>
          <w:color w:val="333333"/>
          <w:kern w:val="0"/>
          <w:sz w:val="15"/>
          <w:szCs w:val="15"/>
        </w:rPr>
        <w:t>月</w:t>
      </w:r>
      <w:r w:rsidRPr="009F51A5">
        <w:rPr>
          <w:rFonts w:ascii="Arial" w:eastAsia="宋体" w:hAnsi="Arial" w:cs="Arial"/>
          <w:color w:val="333333"/>
          <w:kern w:val="0"/>
          <w:sz w:val="15"/>
          <w:szCs w:val="15"/>
        </w:rPr>
        <w:t>7</w:t>
      </w:r>
      <w:r w:rsidRPr="009F51A5">
        <w:rPr>
          <w:rFonts w:ascii="Arial" w:eastAsia="宋体" w:hAnsi="Arial" w:cs="Arial"/>
          <w:color w:val="333333"/>
          <w:kern w:val="0"/>
          <w:sz w:val="15"/>
          <w:szCs w:val="15"/>
        </w:rPr>
        <w:t>日</w:t>
      </w:r>
    </w:p>
    <w:p w:rsidR="009F51A5" w:rsidRDefault="009F51A5" w:rsidP="00085D09">
      <w:pPr>
        <w:widowControl/>
        <w:shd w:val="clear" w:color="auto" w:fill="FFFFFF"/>
        <w:spacing w:line="215" w:lineRule="atLeast"/>
        <w:jc w:val="left"/>
        <w:outlineLvl w:val="2"/>
        <w:rPr>
          <w:rFonts w:ascii="微软雅黑" w:eastAsia="微软雅黑" w:hAnsi="微软雅黑" w:cs="宋体" w:hint="eastAsia"/>
          <w:color w:val="333333"/>
          <w:kern w:val="0"/>
          <w:sz w:val="19"/>
          <w:szCs w:val="19"/>
        </w:rPr>
      </w:pPr>
    </w:p>
    <w:p w:rsidR="00085D09" w:rsidRPr="00085D09" w:rsidRDefault="00085D09" w:rsidP="00085D09">
      <w:pPr>
        <w:widowControl/>
        <w:shd w:val="clear" w:color="auto" w:fill="FFFFFF"/>
        <w:spacing w:line="215" w:lineRule="atLeast"/>
        <w:jc w:val="left"/>
        <w:outlineLvl w:val="2"/>
        <w:rPr>
          <w:rFonts w:ascii="微软雅黑" w:eastAsia="微软雅黑" w:hAnsi="微软雅黑" w:cs="宋体"/>
          <w:color w:val="333333"/>
          <w:kern w:val="0"/>
          <w:sz w:val="19"/>
          <w:szCs w:val="19"/>
        </w:rPr>
      </w:pPr>
      <w:r w:rsidRPr="00085D09">
        <w:rPr>
          <w:rFonts w:ascii="微软雅黑" w:eastAsia="微软雅黑" w:hAnsi="微软雅黑" w:cs="宋体" w:hint="eastAsia"/>
          <w:color w:val="333333"/>
          <w:kern w:val="0"/>
          <w:sz w:val="19"/>
          <w:szCs w:val="19"/>
        </w:rPr>
        <w:t>目录</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第一章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总</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则</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第二章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网络安全支持与促进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第三章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网络运行安全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第一节</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一般规定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第二节</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关键信息基础设施的运行安全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第四章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网络信息安全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第五章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监测预警与应急处置</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第六章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法律责任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第七章</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附</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则</w:t>
      </w:r>
    </w:p>
    <w:p w:rsidR="00085D09" w:rsidRPr="00085D09" w:rsidRDefault="00085D09" w:rsidP="00085D09">
      <w:pPr>
        <w:widowControl/>
        <w:shd w:val="clear" w:color="auto" w:fill="FFFFFF"/>
        <w:spacing w:line="215" w:lineRule="atLeast"/>
        <w:jc w:val="left"/>
        <w:outlineLvl w:val="2"/>
        <w:rPr>
          <w:rFonts w:ascii="微软雅黑" w:eastAsia="微软雅黑" w:hAnsi="微软雅黑" w:cs="宋体"/>
          <w:color w:val="333333"/>
          <w:kern w:val="0"/>
          <w:sz w:val="19"/>
          <w:szCs w:val="19"/>
        </w:rPr>
      </w:pPr>
      <w:bookmarkStart w:id="0" w:name="2_2"/>
      <w:bookmarkStart w:id="1" w:name="sub16849698_2_2"/>
      <w:bookmarkStart w:id="2" w:name="条文"/>
      <w:bookmarkStart w:id="3" w:name="2-2"/>
      <w:bookmarkEnd w:id="0"/>
      <w:bookmarkEnd w:id="1"/>
      <w:bookmarkEnd w:id="2"/>
      <w:bookmarkEnd w:id="3"/>
      <w:r w:rsidRPr="00085D09">
        <w:rPr>
          <w:rFonts w:ascii="微软雅黑" w:eastAsia="微软雅黑" w:hAnsi="微软雅黑" w:cs="宋体" w:hint="eastAsia"/>
          <w:color w:val="333333"/>
          <w:kern w:val="0"/>
          <w:sz w:val="19"/>
          <w:szCs w:val="19"/>
        </w:rPr>
        <w:t>条文</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第一章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总</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则</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第一条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为了保障网络安全，维护网络空间主权和国家安全、社会公共利益，保护公民、法人和其他组织的合法权益，促进经济社会信息化健康发展，制定本法。</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在</w:t>
      </w:r>
      <w:hyperlink r:id="rId6" w:tgtFrame="_blank" w:history="1">
        <w:r w:rsidRPr="0003632F">
          <w:rPr>
            <w:rFonts w:ascii="Arial" w:eastAsia="宋体" w:hAnsi="Arial" w:cs="Arial"/>
            <w:color w:val="333333"/>
            <w:kern w:val="0"/>
            <w:sz w:val="15"/>
            <w:szCs w:val="15"/>
          </w:rPr>
          <w:t>中华人民共和国</w:t>
        </w:r>
      </w:hyperlink>
      <w:r w:rsidRPr="00085D09">
        <w:rPr>
          <w:rFonts w:ascii="Arial" w:eastAsia="宋体" w:hAnsi="Arial" w:cs="Arial"/>
          <w:color w:val="333333"/>
          <w:kern w:val="0"/>
          <w:sz w:val="15"/>
          <w:szCs w:val="15"/>
        </w:rPr>
        <w:t>境内建设、运营、维护和使用网络，以及网络安全的监督管理，适用本法。</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国家制定并不断完善网络安全战略，明确保障网络安全的基本要求和主要目标，提出重点领域的网络安全政策、工作任务和措施。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国家采取措施，监测、防御、处置来源于中华人民共和国境内外的网络安全风险和威胁，保护关键信息基础设施免受攻击、侵入、干扰和破坏，依法惩治网络违法犯罪活动，维护网络空间安全和秩序。</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国家倡导诚实守信、健康文明的网络行为，推动传播社会主义核心价值观，采取措施提高全社会的网络安全意识和水平，形成全社会共同参与促进网络安全的良好环境。</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国家积极开展网络空间治理、网络技术研发和标准制定、打击网络违法犯罪等方面的国际交流与合作，推动构建和平、安全、开放、合作的网络空间，建立多边、民主、透明的网络治理体系。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第八条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国家网信部门负责统筹协调网络安全工作和相关监督管理工作。国务院</w:t>
      </w:r>
      <w:hyperlink r:id="rId7" w:tgtFrame="_blank" w:history="1">
        <w:r w:rsidRPr="0003632F">
          <w:rPr>
            <w:rFonts w:ascii="Arial" w:eastAsia="宋体" w:hAnsi="Arial" w:cs="Arial"/>
            <w:color w:val="333333"/>
            <w:kern w:val="0"/>
            <w:sz w:val="15"/>
            <w:szCs w:val="15"/>
          </w:rPr>
          <w:t>电信</w:t>
        </w:r>
      </w:hyperlink>
      <w:r w:rsidRPr="00085D09">
        <w:rPr>
          <w:rFonts w:ascii="Arial" w:eastAsia="宋体" w:hAnsi="Arial" w:cs="Arial"/>
          <w:color w:val="333333"/>
          <w:kern w:val="0"/>
          <w:sz w:val="15"/>
          <w:szCs w:val="15"/>
        </w:rPr>
        <w:t>主管部门、</w:t>
      </w:r>
      <w:hyperlink r:id="rId8" w:tgtFrame="_blank" w:history="1">
        <w:r w:rsidRPr="0003632F">
          <w:rPr>
            <w:rFonts w:ascii="Arial" w:eastAsia="宋体" w:hAnsi="Arial" w:cs="Arial"/>
            <w:color w:val="333333"/>
            <w:kern w:val="0"/>
            <w:sz w:val="15"/>
            <w:szCs w:val="15"/>
          </w:rPr>
          <w:t>公安</w:t>
        </w:r>
      </w:hyperlink>
      <w:r w:rsidRPr="00085D09">
        <w:rPr>
          <w:rFonts w:ascii="Arial" w:eastAsia="宋体" w:hAnsi="Arial" w:cs="Arial"/>
          <w:color w:val="333333"/>
          <w:kern w:val="0"/>
          <w:sz w:val="15"/>
          <w:szCs w:val="15"/>
        </w:rPr>
        <w:t>部门和其他有关机关依照本法和有关法律、行政法规的规定，在各自职责范围内负责网络安全保护和监督管理工作。</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县级以上地方人民政府有关部门的网络安全保护和监督管理职责，按照国家有关规定确定。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第九条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网络运营者开展经营和服务活动，必须遵守法律、行政法规，尊重社会公德，遵守商业道德，诚实信用，履行网络安全保护义务，接受政府和社会的监督，承担社会责任。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lastRenderedPageBreak/>
        <w:t>第十一条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网络相关行业组织按照章程，加强行业自律，制定网络安全行为规范，指导会员加强网络安全保护，提高网络安全保护水平，促进行业健康发展。</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第十二条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国家保护公民、法人和其他组织依法使用网络的权利，促进网络接入普及，提升网络服务水平，为社会提供安全、便利的网络服务，保障网络信息依法有序自由流动。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任何个人和组织使用网络应当遵守宪法法律，遵守公共秩序，尊重社会公德，不得危害网络安全，不得利用网络从事危害国家安全、荣誉和利益，煽动颠覆国家政权、推翻社会主义制度，煽动分裂国家、破坏国家统一，宣扬</w:t>
      </w:r>
      <w:hyperlink r:id="rId9" w:tgtFrame="_blank" w:history="1">
        <w:r w:rsidRPr="0003632F">
          <w:rPr>
            <w:rFonts w:ascii="Arial" w:eastAsia="宋体" w:hAnsi="Arial" w:cs="Arial"/>
            <w:color w:val="333333"/>
            <w:kern w:val="0"/>
            <w:sz w:val="15"/>
            <w:szCs w:val="15"/>
          </w:rPr>
          <w:t>恐怖主义</w:t>
        </w:r>
      </w:hyperlink>
      <w:r w:rsidRPr="00085D09">
        <w:rPr>
          <w:rFonts w:ascii="Arial" w:eastAsia="宋体" w:hAnsi="Arial" w:cs="Arial"/>
          <w:color w:val="333333"/>
          <w:kern w:val="0"/>
          <w:sz w:val="15"/>
          <w:szCs w:val="15"/>
        </w:rPr>
        <w:t>、</w:t>
      </w:r>
      <w:hyperlink r:id="rId10" w:tgtFrame="_blank" w:history="1">
        <w:r w:rsidRPr="0003632F">
          <w:rPr>
            <w:rFonts w:ascii="Arial" w:eastAsia="宋体" w:hAnsi="Arial" w:cs="Arial"/>
            <w:color w:val="333333"/>
            <w:kern w:val="0"/>
            <w:sz w:val="15"/>
            <w:szCs w:val="15"/>
          </w:rPr>
          <w:t>极端主义</w:t>
        </w:r>
      </w:hyperlink>
      <w:r w:rsidRPr="00085D09">
        <w:rPr>
          <w:rFonts w:ascii="Arial" w:eastAsia="宋体" w:hAnsi="Arial" w:cs="Arial"/>
          <w:color w:val="333333"/>
          <w:kern w:val="0"/>
          <w:sz w:val="15"/>
          <w:szCs w:val="15"/>
        </w:rPr>
        <w:t>，宣扬民族</w:t>
      </w:r>
      <w:hyperlink r:id="rId11" w:tgtFrame="_blank" w:history="1">
        <w:r w:rsidRPr="0003632F">
          <w:rPr>
            <w:rFonts w:ascii="Arial" w:eastAsia="宋体" w:hAnsi="Arial" w:cs="Arial"/>
            <w:color w:val="333333"/>
            <w:kern w:val="0"/>
            <w:sz w:val="15"/>
            <w:szCs w:val="15"/>
          </w:rPr>
          <w:t>仇恨</w:t>
        </w:r>
      </w:hyperlink>
      <w:r w:rsidRPr="00085D09">
        <w:rPr>
          <w:rFonts w:ascii="Arial" w:eastAsia="宋体" w:hAnsi="Arial" w:cs="Arial"/>
          <w:color w:val="333333"/>
          <w:kern w:val="0"/>
          <w:sz w:val="15"/>
          <w:szCs w:val="15"/>
        </w:rPr>
        <w:t>、</w:t>
      </w:r>
      <w:hyperlink r:id="rId12" w:tgtFrame="_blank" w:history="1">
        <w:r w:rsidRPr="0003632F">
          <w:rPr>
            <w:rFonts w:ascii="Arial" w:eastAsia="宋体" w:hAnsi="Arial" w:cs="Arial"/>
            <w:color w:val="333333"/>
            <w:kern w:val="0"/>
            <w:sz w:val="15"/>
            <w:szCs w:val="15"/>
          </w:rPr>
          <w:t>民族歧视</w:t>
        </w:r>
      </w:hyperlink>
      <w:r w:rsidRPr="00085D09">
        <w:rPr>
          <w:rFonts w:ascii="Arial" w:eastAsia="宋体" w:hAnsi="Arial" w:cs="Arial"/>
          <w:color w:val="333333"/>
          <w:kern w:val="0"/>
          <w:sz w:val="15"/>
          <w:szCs w:val="15"/>
        </w:rPr>
        <w:t>，传播暴力、</w:t>
      </w:r>
      <w:hyperlink r:id="rId13" w:tgtFrame="_blank" w:history="1">
        <w:r w:rsidRPr="0003632F">
          <w:rPr>
            <w:rFonts w:ascii="Arial" w:eastAsia="宋体" w:hAnsi="Arial" w:cs="Arial"/>
            <w:color w:val="333333"/>
            <w:kern w:val="0"/>
            <w:sz w:val="15"/>
            <w:szCs w:val="15"/>
          </w:rPr>
          <w:t>淫秽</w:t>
        </w:r>
      </w:hyperlink>
      <w:r w:rsidRPr="00085D09">
        <w:rPr>
          <w:rFonts w:ascii="Arial" w:eastAsia="宋体" w:hAnsi="Arial" w:cs="Arial"/>
          <w:color w:val="333333"/>
          <w:kern w:val="0"/>
          <w:sz w:val="15"/>
          <w:szCs w:val="15"/>
        </w:rPr>
        <w:t>色情信息，编造、传播</w:t>
      </w:r>
      <w:hyperlink r:id="rId14" w:tgtFrame="_blank" w:history="1">
        <w:r w:rsidRPr="0003632F">
          <w:rPr>
            <w:rFonts w:ascii="Arial" w:eastAsia="宋体" w:hAnsi="Arial" w:cs="Arial"/>
            <w:color w:val="333333"/>
            <w:kern w:val="0"/>
            <w:sz w:val="15"/>
            <w:szCs w:val="15"/>
          </w:rPr>
          <w:t>虚假信息</w:t>
        </w:r>
      </w:hyperlink>
      <w:r w:rsidRPr="00085D09">
        <w:rPr>
          <w:rFonts w:ascii="Arial" w:eastAsia="宋体" w:hAnsi="Arial" w:cs="Arial"/>
          <w:color w:val="333333"/>
          <w:kern w:val="0"/>
          <w:sz w:val="15"/>
          <w:szCs w:val="15"/>
        </w:rPr>
        <w:t>扰乱经济秩序和社会秩序，以及侵害他人</w:t>
      </w:r>
      <w:hyperlink r:id="rId15" w:tgtFrame="_blank" w:history="1">
        <w:r w:rsidRPr="0003632F">
          <w:rPr>
            <w:rFonts w:ascii="Arial" w:eastAsia="宋体" w:hAnsi="Arial" w:cs="Arial"/>
            <w:color w:val="333333"/>
            <w:kern w:val="0"/>
            <w:sz w:val="15"/>
            <w:szCs w:val="15"/>
          </w:rPr>
          <w:t>名誉</w:t>
        </w:r>
      </w:hyperlink>
      <w:r w:rsidRPr="00085D09">
        <w:rPr>
          <w:rFonts w:ascii="Arial" w:eastAsia="宋体" w:hAnsi="Arial" w:cs="Arial"/>
          <w:color w:val="333333"/>
          <w:kern w:val="0"/>
          <w:sz w:val="15"/>
          <w:szCs w:val="15"/>
        </w:rPr>
        <w:t>、</w:t>
      </w:r>
      <w:hyperlink r:id="rId16" w:tgtFrame="_blank" w:history="1">
        <w:r w:rsidRPr="0003632F">
          <w:rPr>
            <w:rFonts w:ascii="Arial" w:eastAsia="宋体" w:hAnsi="Arial" w:cs="Arial"/>
            <w:color w:val="333333"/>
            <w:kern w:val="0"/>
            <w:sz w:val="15"/>
            <w:szCs w:val="15"/>
          </w:rPr>
          <w:t>隐私</w:t>
        </w:r>
      </w:hyperlink>
      <w:r w:rsidRPr="00085D09">
        <w:rPr>
          <w:rFonts w:ascii="Arial" w:eastAsia="宋体" w:hAnsi="Arial" w:cs="Arial"/>
          <w:color w:val="333333"/>
          <w:kern w:val="0"/>
          <w:sz w:val="15"/>
          <w:szCs w:val="15"/>
        </w:rPr>
        <w:t>、</w:t>
      </w:r>
      <w:hyperlink r:id="rId17" w:tgtFrame="_blank" w:history="1">
        <w:r w:rsidRPr="0003632F">
          <w:rPr>
            <w:rFonts w:ascii="Arial" w:eastAsia="宋体" w:hAnsi="Arial" w:cs="Arial"/>
            <w:color w:val="333333"/>
            <w:kern w:val="0"/>
            <w:sz w:val="15"/>
            <w:szCs w:val="15"/>
          </w:rPr>
          <w:t>知识产权</w:t>
        </w:r>
      </w:hyperlink>
      <w:r w:rsidRPr="00085D09">
        <w:rPr>
          <w:rFonts w:ascii="Arial" w:eastAsia="宋体" w:hAnsi="Arial" w:cs="Arial"/>
          <w:color w:val="333333"/>
          <w:kern w:val="0"/>
          <w:sz w:val="15"/>
          <w:szCs w:val="15"/>
        </w:rPr>
        <w:t>和其他合法权益等活动。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第十三条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国家支持研究开发有利于未成年人健康成长的网络产品和服务，依法惩治利用网络从事危害未成年人身心健康的活动，为未成年人提供安全、健康的网络环境。</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第十四条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任何个人和组织有权对危害网络安全的行为向网信、电信、公安等部门举报。收到举报的部门应当及时依法作出处理；不属于本部门职责的，应当及时移送有权处理的部门。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有关部门应当对举报人的相关信息予以保密，保护举报人的合法权益。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网络安全支持与促进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第十五条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国家建立和完善网络安全标准体系。国务院标准化行政主管部门和国务院其他有关部门根据各自的职责，组织制定并适时修订有关网络安全管理以及网络产品、服务和运行安全的国家标准、行业标准。</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国家支持企业、研究机构、高等学校、网络相关行业组织参与网络安全国家标准、行业标准的制定。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国家推进网络安全社会化服务体系建设，鼓励有关企业、机构开展网络安全认证、检测和风险评估等安全服务。</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第十八条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国家鼓励开发网络数据安全保护和利用技术，促进公共数据资源开放，推动技术创新和经济社会发展。</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国家支持创新网络安全管理方式，运用网络新技术，提升网络安全保护水平。</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各级人民政府及其有关部门应当组织开展经常性的网络安全宣传教育，并指导、督促有关单位做好网络安全宣传教育工作。</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大众传播媒介应当有针对性地面向社会进行网络安全宣传教育。</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国家支持企业和高等学校、职业学校等教育培训机构开展网络安全相关教育与培训，采取多种方式培养网络安全人才，促进网络安全人才交流。</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网络运行安全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第一节</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一般规定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第二十一条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国家实行网络安全等级保护制度。网络运营者应当按照网络安全等级保护制度的要求，履行下列安全保护义务，保障网络免受干扰、破坏或者未经授权的访问，防止网络数据泄露或者被窃取、篡改：</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（一）制定内部安全管理制度和操作规程，确定网络安全负责人，落实网络安全保护责任；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（二）采取防范计算机病毒和网络攻击、网络侵入等危害网络安全行为的技术措施；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（三）采取监测、记录网络运行状态、网络安全事件的技术措施，并按照规定留存相关的网络日志不少于六个月；</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（四）采取数据分类、重要数据备份和加密等措施；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（五）法律、行政法规规定的其他义务。</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第二十二条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网络产品、服务的提供者应当为其产品、服务持续提供安全维护；在规定或者当事人约定的期限内，不得终止提供安全维护。</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网络产品、服务具有收集用户信息功能的，其提供者应当向用户明示并取得同意；涉及用户个人信息的，还应当遵守本法和有关法律、行政法规关于个人信息保护的规定。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lastRenderedPageBreak/>
        <w:t>第二十三条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第二十四条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国家实施网络可信身份战略，支持研究开发安全、方便的电子身份认证技术，推动不同电子身份认证之间的互认。</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第二十五条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开展网络安全认证、检测、风险评估等活动，向社会发布系统漏洞、计算机病毒、网络攻击、网络侵入等网络安全信息，应当遵守国家有关规定。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第二十八条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网络运营者应当为公安机关、国家安全机关依法维护国家安全和侦查犯罪的活动提供技术支持和协助。</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第二十九条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国家支持网络运营者之间在网络安全信息收集、分析、通报和应急处置等方面进行合作，提高网络运营者的安全保障能力。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有关行业组织建立健全本行业的网络安全保护规范和协作机制，加强对网络安全风险的分析评估，定期向会员进行风险警示，支持、协助会员应对网络安全风险。</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网信部门和有关部门在履行网络安全保护职责中获取的信息，只能用于维护网络安全的需要，不得用于其他用途。</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第二节</w:t>
      </w:r>
      <w:r w:rsidRPr="00085D09">
        <w:rPr>
          <w:rFonts w:ascii="Arial" w:eastAsia="宋体" w:hAnsi="Arial" w:cs="Arial"/>
          <w:color w:val="333333"/>
          <w:kern w:val="0"/>
          <w:sz w:val="15"/>
          <w:szCs w:val="15"/>
        </w:rPr>
        <w:t xml:space="preserve"> </w:t>
      </w:r>
      <w:r w:rsidRPr="00085D09">
        <w:rPr>
          <w:rFonts w:ascii="Arial" w:eastAsia="宋体" w:hAnsi="Arial" w:cs="Arial"/>
          <w:color w:val="333333"/>
          <w:kern w:val="0"/>
          <w:sz w:val="15"/>
          <w:szCs w:val="15"/>
        </w:rPr>
        <w:t>关键信息基础设施的运行安全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第三十一条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国家鼓励关键信息基础设施以外的网络运营者自愿参与关键信息基础设施保护体系。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第三十二条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按照国务院规定的职责分工，负责关键信息基础设施安全保护工作的部门分别编制并组织实施本行业、本领域的关键信息基础设施安全规划，指导和监督关键信息基础设施运行安全保护工作。</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第三十三条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建设关键信息基础设施应当确保其具有支持业务稳定、持续运行的性能，并保证安全技术措施同步规划、同步建设、同步使用。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第三十四条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除本法第二十一条的规定外，关键信息基础设施的运营者还应当履行下列安全保护义务：</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（一）设置专门安全管理机构和安全管理负责人，并对该负责人和关键岗位的人员进行安全背景审查；</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（二）定期对从业人员进行网络安全教育、技术培训和技能考核；</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（三）对重要系统和数据库进行容灾备份；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（四）制定网络安全事件应急预案，并定期进行演练；</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（五）法律、行政法规规定的其他义务。</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第三十五条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关键信息基础设施的运营者采购网络产品和服务，可能影响国家安全的，应当通过国家网信部门会同国务院有关部门组织的国家安全审查。</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关键信息基础设施的运营者采购网络产品和服务，应当按照规定与提供者签订安全保密协议，明确安全和保密义务与责任。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第三十七条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lastRenderedPageBreak/>
        <w:t>第三十八条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第三十九条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国家网信部门应当统筹协调有关部门对关键信息基础设施的安全保护采取下列措施：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（一）对关键信息基础设施的安全风险进行抽查检测，提出改进措施，必要时可以委托网络安全服务机构对网络存在的安全风险进行检测评估；</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（二）定期组织关键信息基础设施的运营者进行网络安全应急演练，提高应对网络安全事件的水平和协同配合能力；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（三）促进有关部门、关键信息基础设施的运营者以及有关研究机构、网络安全服务机构等之间的网络安全信息共享；</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（四）对网络安全事件的应急处置与网络功能的恢复等，提供技术支持和协助。</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网络信息安全</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网络运营者应当对其收集的用户信息严格保密，并建立健全用户信息保护制度。</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第四十一条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网络运营者收集、使用个人信息，应当遵循合法、正当、必要的原则，公开收集、使用规则，明示收集、使用信息的目的、方式和范围，并经被收集者同意。</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网络运营者不得收集与其提供的服务无关的个人信息，不得违反法律、行政法规的规定和双方的约定收集、使用个人信息，并应当依照法律、行政法规的规定和与用户的约定，处理其保存的个人信息。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第四十二条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网络运营者不得泄露、篡改、毁损其收集的个人信息；未经被收集者同意，不得向他人提供个人信息。但是，经过处理无法识别特定个人且不能复原的除外。</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第四十三条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第四十四条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任何个人和组织不得窃取或者以其他非法方式获取个人信息，不得非法出售或者非法向他人提供个人信息。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第四十五条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依法负有网络安全监督管理职责的部门及其工作人员，必须对在履行职责中知悉的个人信息、隐私和商业秘密严格保密，不得泄露、出售或者非法向他人提供。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网络运营者应当加强对其用户发布的信息的管理，发现法律、行政法规禁止发布或者传输的信息的，应当立即停止传输该信息，采取消除等处置措施，防止信息扩散，保存有关记录，并向有关主管部门报告。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第四十八条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任何个人和组织发送的电子信息、提供的应用软件，不得设置恶意程序，不得含有法律、行政法规禁止发布或者传输的信息。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电子信息发送服务提供者和应用软件下载服务提供者，应当履行安全管理义务，知道其用户有前款规定行为的，应当停止提供服务，采取消除等处置措施，保存有关记录，并向有关主管部门报告。</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第四十九条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网络运营者应当建立网络信息安全投诉、举报制度，公布投诉、举报方式等信息，及时受理并处理有关网络信息安全的投诉和举报。</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网络运营者对网信部门和有关部门依法实施的监督检查，应当予以配合。</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监测预警与应急处置</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第五十一条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国家建立网络安全监测预警和信息通报制度。国家网信部门应当统筹协调有关部门加强网络安全信息收集、分析和通报工作，按照规定统一发布网络安全监测预警信息。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第五十二条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负责关键</w:t>
      </w:r>
      <w:hyperlink r:id="rId18" w:tgtFrame="_blank" w:history="1">
        <w:r w:rsidRPr="0003632F">
          <w:rPr>
            <w:rFonts w:ascii="Arial" w:eastAsia="宋体" w:hAnsi="Arial" w:cs="Arial"/>
            <w:color w:val="333333"/>
            <w:kern w:val="0"/>
            <w:sz w:val="15"/>
            <w:szCs w:val="15"/>
          </w:rPr>
          <w:t>信息基础设施</w:t>
        </w:r>
      </w:hyperlink>
      <w:r w:rsidRPr="00085D09">
        <w:rPr>
          <w:rFonts w:ascii="Arial" w:eastAsia="宋体" w:hAnsi="Arial" w:cs="Arial"/>
          <w:color w:val="333333"/>
          <w:kern w:val="0"/>
          <w:sz w:val="15"/>
          <w:szCs w:val="15"/>
        </w:rPr>
        <w:t>安全保护工作的部门，应当建立健全本行业、本领域的网络安全监测预警和信息通报制度，并按照规定报送网络安全监测预警信息。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lastRenderedPageBreak/>
        <w:t>第五十三条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国家网信部门协调有关部门建立健全网络安全风险评估和应急工作机制，制定网络安全事件应急预案，并定期组织演练。</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负责关键信息基础设施安全保护工作的部门应当制定本行业、本领域的网络安全事件应急预案，并定期组织演练。</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网络安全事件应急预案应当按照事件发生后的危害程度、影响范围等因素对网络安全事件进行分级，并规定相应的应急处置措施。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第五十四条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网络安全事件发生的风险增大时，省级以上人民政府有关部门应当按照规定的权限和程序，并根据网络安全风险的特点和可能造成的危害，采取下列措施：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（一）要求有关部门、机构和人员及时收集、报告有关信息，加强对网络安全风险的监测；</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（二）组织有关部门、机构和专业人员，对网络安全风险信息进行分析评估，预测事件发生的可能性、影响范围和危害程度；</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（三）向社会发布网络安全风险预警，发布避免、减轻危害的措施。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第五十五条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第五十六条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第五十七条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因网络安全事件，发生突发事件或者生产安全事故的，应当依照《中华人民共和国突发事件应对法》、《中华人民共和国安全生产法》等有关法律、行政法规的规定处置。</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第五十八条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因维护国家安全和社会公共秩序，处置重大突发社会安全事件的需要，经国务院决定或者批准，可以在特定区域对网络通信采取限制等临时措施。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第六章</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法律责任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第五十九条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（一）设置恶意程序的；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（二）对其产品、服务存在的安全缺陷、漏洞等风险未立即采取补救措施，或者未按照规定及时告知用户并向有关主管部门报告的；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（三）擅自终止为其产品、服务提供安全维护的。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第六十一条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第六十二条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第六十三条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w:t>
      </w:r>
      <w:r w:rsidRPr="00085D09">
        <w:rPr>
          <w:rFonts w:ascii="Arial" w:eastAsia="宋体" w:hAnsi="Arial" w:cs="Arial"/>
          <w:color w:val="333333"/>
          <w:kern w:val="0"/>
          <w:sz w:val="15"/>
          <w:szCs w:val="15"/>
        </w:rPr>
        <w:lastRenderedPageBreak/>
        <w:t>所得，处五日以下拘留，可以并处五万元以上五十万元以下罚款；情节较重的，处五日以上十五日以下拘留，可以并处十万元以上一百万元以下罚款。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单位有前款行为的，由公安机关没收违法所得，处十万元以上一百万元以下罚款，并对直接负责的主管人员和其他直接责任人员依照前款规定处罚。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违反本法第二十七条规定，受到治安管理处罚的人员，五年内不得从事网络安全管理和网络运营关键岗位的工作；受到刑事处罚的人员，终身不得从事网络安全管理和网络运营关键岗位的工作。</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第六十四条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第六十五条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单位有前款行为的，由公安机关处十万元以上五十万元以下罚款，并对直接负责的主管人员和其他直接责任人员依照前款规定处罚。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第六十八条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电子信息发送服务提供者、应用软件下载服务提供者，不履行本法第四十八条第二款规定的安全管理义务的，依照前款规定处罚。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第六十九条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（一）不按照有关部门的要求对法律、行政法规禁止发布或者传输的信息，采取停止传输、消除等处置措施的；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（二）拒绝、阻碍有关部门依法实施的监督检查的；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（三）拒不向公安机关、国家安全机关提供技术支持和协助的。</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发布或者传输本法第十二条第二款和其他法律、行政法规禁止发布或者传输的信息的，依照有关法律、行政法规的规定处罚。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第七十一条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有本法规定的违法行为的，依照有关法律、行政法规的规定记入信用档案，并予以公示。</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第七十二条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国家机关政务网络的运营者不履行本法规定的网络安全保护义务的，由其上级机关或者有关机关责令改正；对直接负责的主管人员和其他直接责任人员依法给予处分。</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第七十三条</w:t>
      </w:r>
      <w:r w:rsidRPr="00085D09">
        <w:rPr>
          <w:rFonts w:ascii="Arial" w:eastAsia="宋体" w:hAnsi="Arial" w:cs="Arial"/>
          <w:b/>
          <w:bCs/>
          <w:color w:val="333333"/>
          <w:kern w:val="0"/>
          <w:sz w:val="15"/>
          <w:szCs w:val="15"/>
        </w:rPr>
        <w:t> </w:t>
      </w:r>
      <w:r w:rsidRPr="00085D09">
        <w:rPr>
          <w:rFonts w:ascii="Arial" w:eastAsia="宋体" w:hAnsi="Arial" w:cs="Arial"/>
          <w:color w:val="333333"/>
          <w:kern w:val="0"/>
          <w:sz w:val="15"/>
          <w:szCs w:val="15"/>
        </w:rPr>
        <w:t>网信部门和有关部门违反本法第三十条规定，将在履行网络安全保护职责中获取的信息用于其他用途的，对直接负责的主管人员和其他直接责任人员依法给予处分。</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网信部门和有关部门的工作人员玩忽职守、滥用职权、徇私舞弊，尚不构成犯罪的，依法给予处分。</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第七十四条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违反本法规定，给他人造成损害的，依法承担民事责任。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违反本法规定，构成违反治安管理行为的，依法给予治安管理处罚；构成犯罪的，依法追究刑事责任。</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lastRenderedPageBreak/>
        <w:t>第七十五条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第七章附</w:t>
      </w:r>
      <w:r w:rsidRPr="00085D09">
        <w:rPr>
          <w:rFonts w:ascii="Arial" w:eastAsia="宋体" w:hAnsi="Arial" w:cs="Arial"/>
          <w:b/>
          <w:bCs/>
          <w:color w:val="333333"/>
          <w:kern w:val="0"/>
          <w:sz w:val="15"/>
          <w:szCs w:val="15"/>
        </w:rPr>
        <w:t xml:space="preserve"> </w:t>
      </w:r>
      <w:r w:rsidRPr="00085D09">
        <w:rPr>
          <w:rFonts w:ascii="Arial" w:eastAsia="宋体" w:hAnsi="Arial" w:cs="Arial"/>
          <w:b/>
          <w:bCs/>
          <w:color w:val="333333"/>
          <w:kern w:val="0"/>
          <w:sz w:val="15"/>
          <w:szCs w:val="15"/>
        </w:rPr>
        <w:t>则</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第七十六条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本法下列用语的含义：</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（一）网络，是指由计算机或者其他信息终端及相关设备组成的按照一定的规则和程序对信息进行收集、存储、传输、交换、处理的系统。</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（二）网络安全，是指通过采取必要措施，防范对网络的攻击、侵入、干扰、破坏和非法使用以及意外事故，使网络处于稳定可靠运行的状态，以及保障网络数据的完整性、保密性、可用性的能力。</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（三）网络运营者，是指网络的所有者、管理者和网络服务提供者。</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（四）网络数据，是指通过网络收集、存储、传输、处理和产生的各种电子数据。</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color w:val="333333"/>
          <w:kern w:val="0"/>
          <w:sz w:val="15"/>
          <w:szCs w:val="15"/>
        </w:rPr>
        <w:t>（五）个人信息，是指以电子或者其他方式记录的能够单独或者与其他信息结合识别自然人个人身份的各种信息，包括但不限于自然人的姓名、出生日期、身份证件号码、个人生物识别信息、住址、电话号码等。</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第七十七条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存储、处理涉及国家秘密信息的网络的运行安全保护，除应当遵守本法外，还应当遵守保密法律、行政法规的规定。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第七十八条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军事网络的安全保护，由中央军事委员会另行规定。</w:t>
      </w:r>
    </w:p>
    <w:p w:rsidR="00085D09" w:rsidRPr="00085D09" w:rsidRDefault="00085D09" w:rsidP="00085D09">
      <w:pPr>
        <w:widowControl/>
        <w:shd w:val="clear" w:color="auto" w:fill="FFFFFF"/>
        <w:spacing w:line="258" w:lineRule="atLeast"/>
        <w:ind w:firstLine="480"/>
        <w:jc w:val="left"/>
        <w:rPr>
          <w:rFonts w:ascii="Arial" w:eastAsia="宋体" w:hAnsi="Arial" w:cs="Arial"/>
          <w:color w:val="333333"/>
          <w:kern w:val="0"/>
          <w:sz w:val="15"/>
          <w:szCs w:val="15"/>
        </w:rPr>
      </w:pPr>
      <w:r w:rsidRPr="00085D09">
        <w:rPr>
          <w:rFonts w:ascii="Arial" w:eastAsia="宋体" w:hAnsi="Arial" w:cs="Arial"/>
          <w:b/>
          <w:bCs/>
          <w:color w:val="333333"/>
          <w:kern w:val="0"/>
          <w:sz w:val="15"/>
          <w:szCs w:val="15"/>
        </w:rPr>
        <w:t>第七十九条</w:t>
      </w:r>
      <w:r w:rsidRPr="00085D09">
        <w:rPr>
          <w:rFonts w:ascii="Arial" w:eastAsia="宋体" w:hAnsi="Arial" w:cs="Arial"/>
          <w:color w:val="333333"/>
          <w:kern w:val="0"/>
          <w:sz w:val="15"/>
          <w:szCs w:val="15"/>
        </w:rPr>
        <w:t> </w:t>
      </w:r>
      <w:r w:rsidRPr="00085D09">
        <w:rPr>
          <w:rFonts w:ascii="Arial" w:eastAsia="宋体" w:hAnsi="Arial" w:cs="Arial"/>
          <w:color w:val="333333"/>
          <w:kern w:val="0"/>
          <w:sz w:val="15"/>
          <w:szCs w:val="15"/>
        </w:rPr>
        <w:t>本法自</w:t>
      </w:r>
      <w:r w:rsidRPr="00085D09">
        <w:rPr>
          <w:rFonts w:ascii="Arial" w:eastAsia="宋体" w:hAnsi="Arial" w:cs="Arial"/>
          <w:color w:val="333333"/>
          <w:kern w:val="0"/>
          <w:sz w:val="15"/>
          <w:szCs w:val="15"/>
        </w:rPr>
        <w:t>2017</w:t>
      </w:r>
      <w:r w:rsidRPr="00085D09">
        <w:rPr>
          <w:rFonts w:ascii="Arial" w:eastAsia="宋体" w:hAnsi="Arial" w:cs="Arial"/>
          <w:color w:val="333333"/>
          <w:kern w:val="0"/>
          <w:sz w:val="15"/>
          <w:szCs w:val="15"/>
        </w:rPr>
        <w:t>年</w:t>
      </w:r>
      <w:r w:rsidRPr="00085D09">
        <w:rPr>
          <w:rFonts w:ascii="Arial" w:eastAsia="宋体" w:hAnsi="Arial" w:cs="Arial"/>
          <w:color w:val="333333"/>
          <w:kern w:val="0"/>
          <w:sz w:val="15"/>
          <w:szCs w:val="15"/>
        </w:rPr>
        <w:t>6</w:t>
      </w:r>
      <w:r w:rsidRPr="00085D09">
        <w:rPr>
          <w:rFonts w:ascii="Arial" w:eastAsia="宋体" w:hAnsi="Arial" w:cs="Arial"/>
          <w:color w:val="333333"/>
          <w:kern w:val="0"/>
          <w:sz w:val="15"/>
          <w:szCs w:val="15"/>
        </w:rPr>
        <w:t>月</w:t>
      </w:r>
      <w:r w:rsidRPr="00085D09">
        <w:rPr>
          <w:rFonts w:ascii="Arial" w:eastAsia="宋体" w:hAnsi="Arial" w:cs="Arial"/>
          <w:color w:val="333333"/>
          <w:kern w:val="0"/>
          <w:sz w:val="15"/>
          <w:szCs w:val="15"/>
        </w:rPr>
        <w:t>1</w:t>
      </w:r>
      <w:r w:rsidRPr="00085D09">
        <w:rPr>
          <w:rFonts w:ascii="Arial" w:eastAsia="宋体" w:hAnsi="Arial" w:cs="Arial"/>
          <w:color w:val="333333"/>
          <w:kern w:val="0"/>
          <w:sz w:val="15"/>
          <w:szCs w:val="15"/>
        </w:rPr>
        <w:t>日起施行。</w:t>
      </w:r>
    </w:p>
    <w:p w:rsidR="00B6651C" w:rsidRPr="00085D09" w:rsidRDefault="00B6651C"/>
    <w:sectPr w:rsidR="00B6651C" w:rsidRPr="00085D09" w:rsidSect="00B66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44" w:rsidRDefault="004D2B44" w:rsidP="00085D09">
      <w:r>
        <w:separator/>
      </w:r>
    </w:p>
  </w:endnote>
  <w:endnote w:type="continuationSeparator" w:id="0">
    <w:p w:rsidR="004D2B44" w:rsidRDefault="004D2B44" w:rsidP="00085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44" w:rsidRDefault="004D2B44" w:rsidP="00085D09">
      <w:r>
        <w:separator/>
      </w:r>
    </w:p>
  </w:footnote>
  <w:footnote w:type="continuationSeparator" w:id="0">
    <w:p w:rsidR="004D2B44" w:rsidRDefault="004D2B44" w:rsidP="00085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D09"/>
    <w:rsid w:val="0003632F"/>
    <w:rsid w:val="00047925"/>
    <w:rsid w:val="00085D09"/>
    <w:rsid w:val="003176A3"/>
    <w:rsid w:val="004D2B44"/>
    <w:rsid w:val="009F51A5"/>
    <w:rsid w:val="00B66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1C"/>
    <w:pPr>
      <w:widowControl w:val="0"/>
      <w:jc w:val="both"/>
    </w:pPr>
  </w:style>
  <w:style w:type="paragraph" w:styleId="3">
    <w:name w:val="heading 3"/>
    <w:basedOn w:val="a"/>
    <w:link w:val="3Char"/>
    <w:uiPriority w:val="9"/>
    <w:qFormat/>
    <w:rsid w:val="00085D0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5D09"/>
    <w:rPr>
      <w:sz w:val="18"/>
      <w:szCs w:val="18"/>
    </w:rPr>
  </w:style>
  <w:style w:type="paragraph" w:styleId="a4">
    <w:name w:val="footer"/>
    <w:basedOn w:val="a"/>
    <w:link w:val="Char0"/>
    <w:uiPriority w:val="99"/>
    <w:semiHidden/>
    <w:unhideWhenUsed/>
    <w:rsid w:val="00085D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5D09"/>
    <w:rPr>
      <w:sz w:val="18"/>
      <w:szCs w:val="18"/>
    </w:rPr>
  </w:style>
  <w:style w:type="character" w:customStyle="1" w:styleId="3Char">
    <w:name w:val="标题 3 Char"/>
    <w:basedOn w:val="a0"/>
    <w:link w:val="3"/>
    <w:uiPriority w:val="9"/>
    <w:rsid w:val="00085D09"/>
    <w:rPr>
      <w:rFonts w:ascii="宋体" w:eastAsia="宋体" w:hAnsi="宋体" w:cs="宋体"/>
      <w:b/>
      <w:bCs/>
      <w:kern w:val="0"/>
      <w:sz w:val="27"/>
      <w:szCs w:val="27"/>
    </w:rPr>
  </w:style>
  <w:style w:type="character" w:styleId="a5">
    <w:name w:val="Hyperlink"/>
    <w:basedOn w:val="a0"/>
    <w:uiPriority w:val="99"/>
    <w:semiHidden/>
    <w:unhideWhenUsed/>
    <w:rsid w:val="00085D09"/>
    <w:rPr>
      <w:color w:val="0000FF"/>
      <w:u w:val="single"/>
    </w:rPr>
  </w:style>
</w:styles>
</file>

<file path=word/webSettings.xml><?xml version="1.0" encoding="utf-8"?>
<w:webSettings xmlns:r="http://schemas.openxmlformats.org/officeDocument/2006/relationships" xmlns:w="http://schemas.openxmlformats.org/wordprocessingml/2006/main">
  <w:divs>
    <w:div w:id="65107849">
      <w:bodyDiv w:val="1"/>
      <w:marLeft w:val="0"/>
      <w:marRight w:val="0"/>
      <w:marTop w:val="0"/>
      <w:marBottom w:val="0"/>
      <w:divBdr>
        <w:top w:val="none" w:sz="0" w:space="0" w:color="auto"/>
        <w:left w:val="none" w:sz="0" w:space="0" w:color="auto"/>
        <w:bottom w:val="none" w:sz="0" w:space="0" w:color="auto"/>
        <w:right w:val="none" w:sz="0" w:space="0" w:color="auto"/>
      </w:divBdr>
      <w:divsChild>
        <w:div w:id="899025344">
          <w:marLeft w:val="0"/>
          <w:marRight w:val="0"/>
          <w:marTop w:val="0"/>
          <w:marBottom w:val="161"/>
          <w:divBdr>
            <w:top w:val="none" w:sz="0" w:space="0" w:color="auto"/>
            <w:left w:val="none" w:sz="0" w:space="0" w:color="auto"/>
            <w:bottom w:val="none" w:sz="0" w:space="0" w:color="auto"/>
            <w:right w:val="none" w:sz="0" w:space="0" w:color="auto"/>
          </w:divBdr>
        </w:div>
        <w:div w:id="53816883">
          <w:marLeft w:val="0"/>
          <w:marRight w:val="0"/>
          <w:marTop w:val="0"/>
          <w:marBottom w:val="161"/>
          <w:divBdr>
            <w:top w:val="none" w:sz="0" w:space="0" w:color="auto"/>
            <w:left w:val="none" w:sz="0" w:space="0" w:color="auto"/>
            <w:bottom w:val="none" w:sz="0" w:space="0" w:color="auto"/>
            <w:right w:val="none" w:sz="0" w:space="0" w:color="auto"/>
          </w:divBdr>
        </w:div>
        <w:div w:id="2076970327">
          <w:marLeft w:val="0"/>
          <w:marRight w:val="0"/>
          <w:marTop w:val="0"/>
          <w:marBottom w:val="161"/>
          <w:divBdr>
            <w:top w:val="none" w:sz="0" w:space="0" w:color="auto"/>
            <w:left w:val="none" w:sz="0" w:space="0" w:color="auto"/>
            <w:bottom w:val="none" w:sz="0" w:space="0" w:color="auto"/>
            <w:right w:val="none" w:sz="0" w:space="0" w:color="auto"/>
          </w:divBdr>
        </w:div>
        <w:div w:id="1623074471">
          <w:marLeft w:val="0"/>
          <w:marRight w:val="0"/>
          <w:marTop w:val="0"/>
          <w:marBottom w:val="161"/>
          <w:divBdr>
            <w:top w:val="none" w:sz="0" w:space="0" w:color="auto"/>
            <w:left w:val="none" w:sz="0" w:space="0" w:color="auto"/>
            <w:bottom w:val="none" w:sz="0" w:space="0" w:color="auto"/>
            <w:right w:val="none" w:sz="0" w:space="0" w:color="auto"/>
          </w:divBdr>
        </w:div>
        <w:div w:id="1746222631">
          <w:marLeft w:val="0"/>
          <w:marRight w:val="0"/>
          <w:marTop w:val="0"/>
          <w:marBottom w:val="161"/>
          <w:divBdr>
            <w:top w:val="none" w:sz="0" w:space="0" w:color="auto"/>
            <w:left w:val="none" w:sz="0" w:space="0" w:color="auto"/>
            <w:bottom w:val="none" w:sz="0" w:space="0" w:color="auto"/>
            <w:right w:val="none" w:sz="0" w:space="0" w:color="auto"/>
          </w:divBdr>
        </w:div>
      </w:divsChild>
    </w:div>
    <w:div w:id="127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44072846">
          <w:marLeft w:val="0"/>
          <w:marRight w:val="0"/>
          <w:marTop w:val="0"/>
          <w:marBottom w:val="161"/>
          <w:divBdr>
            <w:top w:val="none" w:sz="0" w:space="0" w:color="auto"/>
            <w:left w:val="none" w:sz="0" w:space="0" w:color="auto"/>
            <w:bottom w:val="none" w:sz="0" w:space="0" w:color="auto"/>
            <w:right w:val="none" w:sz="0" w:space="0" w:color="auto"/>
          </w:divBdr>
        </w:div>
        <w:div w:id="1677727441">
          <w:marLeft w:val="0"/>
          <w:marRight w:val="0"/>
          <w:marTop w:val="0"/>
          <w:marBottom w:val="161"/>
          <w:divBdr>
            <w:top w:val="none" w:sz="0" w:space="0" w:color="auto"/>
            <w:left w:val="none" w:sz="0" w:space="0" w:color="auto"/>
            <w:bottom w:val="none" w:sz="0" w:space="0" w:color="auto"/>
            <w:right w:val="none" w:sz="0" w:space="0" w:color="auto"/>
          </w:divBdr>
        </w:div>
        <w:div w:id="1696033121">
          <w:marLeft w:val="0"/>
          <w:marRight w:val="0"/>
          <w:marTop w:val="0"/>
          <w:marBottom w:val="161"/>
          <w:divBdr>
            <w:top w:val="none" w:sz="0" w:space="0" w:color="auto"/>
            <w:left w:val="none" w:sz="0" w:space="0" w:color="auto"/>
            <w:bottom w:val="none" w:sz="0" w:space="0" w:color="auto"/>
            <w:right w:val="none" w:sz="0" w:space="0" w:color="auto"/>
          </w:divBdr>
        </w:div>
        <w:div w:id="1715037222">
          <w:marLeft w:val="0"/>
          <w:marRight w:val="0"/>
          <w:marTop w:val="0"/>
          <w:marBottom w:val="161"/>
          <w:divBdr>
            <w:top w:val="none" w:sz="0" w:space="0" w:color="auto"/>
            <w:left w:val="none" w:sz="0" w:space="0" w:color="auto"/>
            <w:bottom w:val="none" w:sz="0" w:space="0" w:color="auto"/>
            <w:right w:val="none" w:sz="0" w:space="0" w:color="auto"/>
          </w:divBdr>
        </w:div>
        <w:div w:id="1026370552">
          <w:marLeft w:val="0"/>
          <w:marRight w:val="0"/>
          <w:marTop w:val="0"/>
          <w:marBottom w:val="161"/>
          <w:divBdr>
            <w:top w:val="none" w:sz="0" w:space="0" w:color="auto"/>
            <w:left w:val="none" w:sz="0" w:space="0" w:color="auto"/>
            <w:bottom w:val="none" w:sz="0" w:space="0" w:color="auto"/>
            <w:right w:val="none" w:sz="0" w:space="0" w:color="auto"/>
          </w:divBdr>
        </w:div>
        <w:div w:id="1536308371">
          <w:marLeft w:val="0"/>
          <w:marRight w:val="0"/>
          <w:marTop w:val="0"/>
          <w:marBottom w:val="161"/>
          <w:divBdr>
            <w:top w:val="none" w:sz="0" w:space="0" w:color="auto"/>
            <w:left w:val="none" w:sz="0" w:space="0" w:color="auto"/>
            <w:bottom w:val="none" w:sz="0" w:space="0" w:color="auto"/>
            <w:right w:val="none" w:sz="0" w:space="0" w:color="auto"/>
          </w:divBdr>
        </w:div>
        <w:div w:id="1970085645">
          <w:marLeft w:val="0"/>
          <w:marRight w:val="0"/>
          <w:marTop w:val="0"/>
          <w:marBottom w:val="161"/>
          <w:divBdr>
            <w:top w:val="none" w:sz="0" w:space="0" w:color="auto"/>
            <w:left w:val="none" w:sz="0" w:space="0" w:color="auto"/>
            <w:bottom w:val="none" w:sz="0" w:space="0" w:color="auto"/>
            <w:right w:val="none" w:sz="0" w:space="0" w:color="auto"/>
          </w:divBdr>
        </w:div>
        <w:div w:id="1473333335">
          <w:marLeft w:val="0"/>
          <w:marRight w:val="0"/>
          <w:marTop w:val="215"/>
          <w:marBottom w:val="129"/>
          <w:divBdr>
            <w:top w:val="none" w:sz="0" w:space="0" w:color="auto"/>
            <w:left w:val="none" w:sz="0" w:space="0" w:color="auto"/>
            <w:bottom w:val="none" w:sz="0" w:space="0" w:color="auto"/>
            <w:right w:val="none" w:sz="0" w:space="0" w:color="auto"/>
          </w:divBdr>
        </w:div>
        <w:div w:id="1445344387">
          <w:marLeft w:val="0"/>
          <w:marRight w:val="0"/>
          <w:marTop w:val="0"/>
          <w:marBottom w:val="161"/>
          <w:divBdr>
            <w:top w:val="none" w:sz="0" w:space="0" w:color="auto"/>
            <w:left w:val="none" w:sz="0" w:space="0" w:color="auto"/>
            <w:bottom w:val="none" w:sz="0" w:space="0" w:color="auto"/>
            <w:right w:val="none" w:sz="0" w:space="0" w:color="auto"/>
          </w:divBdr>
        </w:div>
        <w:div w:id="431825100">
          <w:marLeft w:val="0"/>
          <w:marRight w:val="0"/>
          <w:marTop w:val="0"/>
          <w:marBottom w:val="161"/>
          <w:divBdr>
            <w:top w:val="none" w:sz="0" w:space="0" w:color="auto"/>
            <w:left w:val="none" w:sz="0" w:space="0" w:color="auto"/>
            <w:bottom w:val="none" w:sz="0" w:space="0" w:color="auto"/>
            <w:right w:val="none" w:sz="0" w:space="0" w:color="auto"/>
          </w:divBdr>
        </w:div>
        <w:div w:id="1354308691">
          <w:marLeft w:val="0"/>
          <w:marRight w:val="0"/>
          <w:marTop w:val="0"/>
          <w:marBottom w:val="161"/>
          <w:divBdr>
            <w:top w:val="none" w:sz="0" w:space="0" w:color="auto"/>
            <w:left w:val="none" w:sz="0" w:space="0" w:color="auto"/>
            <w:bottom w:val="none" w:sz="0" w:space="0" w:color="auto"/>
            <w:right w:val="none" w:sz="0" w:space="0" w:color="auto"/>
          </w:divBdr>
        </w:div>
        <w:div w:id="754059898">
          <w:marLeft w:val="0"/>
          <w:marRight w:val="0"/>
          <w:marTop w:val="0"/>
          <w:marBottom w:val="161"/>
          <w:divBdr>
            <w:top w:val="none" w:sz="0" w:space="0" w:color="auto"/>
            <w:left w:val="none" w:sz="0" w:space="0" w:color="auto"/>
            <w:bottom w:val="none" w:sz="0" w:space="0" w:color="auto"/>
            <w:right w:val="none" w:sz="0" w:space="0" w:color="auto"/>
          </w:divBdr>
        </w:div>
        <w:div w:id="1876502925">
          <w:marLeft w:val="0"/>
          <w:marRight w:val="0"/>
          <w:marTop w:val="0"/>
          <w:marBottom w:val="161"/>
          <w:divBdr>
            <w:top w:val="none" w:sz="0" w:space="0" w:color="auto"/>
            <w:left w:val="none" w:sz="0" w:space="0" w:color="auto"/>
            <w:bottom w:val="none" w:sz="0" w:space="0" w:color="auto"/>
            <w:right w:val="none" w:sz="0" w:space="0" w:color="auto"/>
          </w:divBdr>
        </w:div>
        <w:div w:id="324941628">
          <w:marLeft w:val="0"/>
          <w:marRight w:val="0"/>
          <w:marTop w:val="0"/>
          <w:marBottom w:val="161"/>
          <w:divBdr>
            <w:top w:val="none" w:sz="0" w:space="0" w:color="auto"/>
            <w:left w:val="none" w:sz="0" w:space="0" w:color="auto"/>
            <w:bottom w:val="none" w:sz="0" w:space="0" w:color="auto"/>
            <w:right w:val="none" w:sz="0" w:space="0" w:color="auto"/>
          </w:divBdr>
        </w:div>
        <w:div w:id="178471431">
          <w:marLeft w:val="0"/>
          <w:marRight w:val="0"/>
          <w:marTop w:val="0"/>
          <w:marBottom w:val="161"/>
          <w:divBdr>
            <w:top w:val="none" w:sz="0" w:space="0" w:color="auto"/>
            <w:left w:val="none" w:sz="0" w:space="0" w:color="auto"/>
            <w:bottom w:val="none" w:sz="0" w:space="0" w:color="auto"/>
            <w:right w:val="none" w:sz="0" w:space="0" w:color="auto"/>
          </w:divBdr>
        </w:div>
        <w:div w:id="686366249">
          <w:marLeft w:val="0"/>
          <w:marRight w:val="0"/>
          <w:marTop w:val="0"/>
          <w:marBottom w:val="161"/>
          <w:divBdr>
            <w:top w:val="none" w:sz="0" w:space="0" w:color="auto"/>
            <w:left w:val="none" w:sz="0" w:space="0" w:color="auto"/>
            <w:bottom w:val="none" w:sz="0" w:space="0" w:color="auto"/>
            <w:right w:val="none" w:sz="0" w:space="0" w:color="auto"/>
          </w:divBdr>
        </w:div>
        <w:div w:id="368185044">
          <w:marLeft w:val="0"/>
          <w:marRight w:val="0"/>
          <w:marTop w:val="0"/>
          <w:marBottom w:val="161"/>
          <w:divBdr>
            <w:top w:val="none" w:sz="0" w:space="0" w:color="auto"/>
            <w:left w:val="none" w:sz="0" w:space="0" w:color="auto"/>
            <w:bottom w:val="none" w:sz="0" w:space="0" w:color="auto"/>
            <w:right w:val="none" w:sz="0" w:space="0" w:color="auto"/>
          </w:divBdr>
        </w:div>
        <w:div w:id="1897738853">
          <w:marLeft w:val="0"/>
          <w:marRight w:val="0"/>
          <w:marTop w:val="0"/>
          <w:marBottom w:val="161"/>
          <w:divBdr>
            <w:top w:val="none" w:sz="0" w:space="0" w:color="auto"/>
            <w:left w:val="none" w:sz="0" w:space="0" w:color="auto"/>
            <w:bottom w:val="none" w:sz="0" w:space="0" w:color="auto"/>
            <w:right w:val="none" w:sz="0" w:space="0" w:color="auto"/>
          </w:divBdr>
        </w:div>
        <w:div w:id="1697999566">
          <w:marLeft w:val="0"/>
          <w:marRight w:val="0"/>
          <w:marTop w:val="0"/>
          <w:marBottom w:val="161"/>
          <w:divBdr>
            <w:top w:val="none" w:sz="0" w:space="0" w:color="auto"/>
            <w:left w:val="none" w:sz="0" w:space="0" w:color="auto"/>
            <w:bottom w:val="none" w:sz="0" w:space="0" w:color="auto"/>
            <w:right w:val="none" w:sz="0" w:space="0" w:color="auto"/>
          </w:divBdr>
        </w:div>
        <w:div w:id="83310255">
          <w:marLeft w:val="0"/>
          <w:marRight w:val="0"/>
          <w:marTop w:val="0"/>
          <w:marBottom w:val="161"/>
          <w:divBdr>
            <w:top w:val="none" w:sz="0" w:space="0" w:color="auto"/>
            <w:left w:val="none" w:sz="0" w:space="0" w:color="auto"/>
            <w:bottom w:val="none" w:sz="0" w:space="0" w:color="auto"/>
            <w:right w:val="none" w:sz="0" w:space="0" w:color="auto"/>
          </w:divBdr>
        </w:div>
        <w:div w:id="1945383715">
          <w:marLeft w:val="0"/>
          <w:marRight w:val="0"/>
          <w:marTop w:val="0"/>
          <w:marBottom w:val="161"/>
          <w:divBdr>
            <w:top w:val="none" w:sz="0" w:space="0" w:color="auto"/>
            <w:left w:val="none" w:sz="0" w:space="0" w:color="auto"/>
            <w:bottom w:val="none" w:sz="0" w:space="0" w:color="auto"/>
            <w:right w:val="none" w:sz="0" w:space="0" w:color="auto"/>
          </w:divBdr>
        </w:div>
        <w:div w:id="1784301620">
          <w:marLeft w:val="0"/>
          <w:marRight w:val="0"/>
          <w:marTop w:val="0"/>
          <w:marBottom w:val="161"/>
          <w:divBdr>
            <w:top w:val="none" w:sz="0" w:space="0" w:color="auto"/>
            <w:left w:val="none" w:sz="0" w:space="0" w:color="auto"/>
            <w:bottom w:val="none" w:sz="0" w:space="0" w:color="auto"/>
            <w:right w:val="none" w:sz="0" w:space="0" w:color="auto"/>
          </w:divBdr>
        </w:div>
        <w:div w:id="189025903">
          <w:marLeft w:val="0"/>
          <w:marRight w:val="0"/>
          <w:marTop w:val="0"/>
          <w:marBottom w:val="161"/>
          <w:divBdr>
            <w:top w:val="none" w:sz="0" w:space="0" w:color="auto"/>
            <w:left w:val="none" w:sz="0" w:space="0" w:color="auto"/>
            <w:bottom w:val="none" w:sz="0" w:space="0" w:color="auto"/>
            <w:right w:val="none" w:sz="0" w:space="0" w:color="auto"/>
          </w:divBdr>
        </w:div>
        <w:div w:id="649410561">
          <w:marLeft w:val="0"/>
          <w:marRight w:val="0"/>
          <w:marTop w:val="0"/>
          <w:marBottom w:val="161"/>
          <w:divBdr>
            <w:top w:val="none" w:sz="0" w:space="0" w:color="auto"/>
            <w:left w:val="none" w:sz="0" w:space="0" w:color="auto"/>
            <w:bottom w:val="none" w:sz="0" w:space="0" w:color="auto"/>
            <w:right w:val="none" w:sz="0" w:space="0" w:color="auto"/>
          </w:divBdr>
        </w:div>
        <w:div w:id="451168745">
          <w:marLeft w:val="0"/>
          <w:marRight w:val="0"/>
          <w:marTop w:val="0"/>
          <w:marBottom w:val="161"/>
          <w:divBdr>
            <w:top w:val="none" w:sz="0" w:space="0" w:color="auto"/>
            <w:left w:val="none" w:sz="0" w:space="0" w:color="auto"/>
            <w:bottom w:val="none" w:sz="0" w:space="0" w:color="auto"/>
            <w:right w:val="none" w:sz="0" w:space="0" w:color="auto"/>
          </w:divBdr>
        </w:div>
        <w:div w:id="2085763907">
          <w:marLeft w:val="0"/>
          <w:marRight w:val="0"/>
          <w:marTop w:val="0"/>
          <w:marBottom w:val="161"/>
          <w:divBdr>
            <w:top w:val="none" w:sz="0" w:space="0" w:color="auto"/>
            <w:left w:val="none" w:sz="0" w:space="0" w:color="auto"/>
            <w:bottom w:val="none" w:sz="0" w:space="0" w:color="auto"/>
            <w:right w:val="none" w:sz="0" w:space="0" w:color="auto"/>
          </w:divBdr>
        </w:div>
        <w:div w:id="295335652">
          <w:marLeft w:val="0"/>
          <w:marRight w:val="0"/>
          <w:marTop w:val="0"/>
          <w:marBottom w:val="161"/>
          <w:divBdr>
            <w:top w:val="none" w:sz="0" w:space="0" w:color="auto"/>
            <w:left w:val="none" w:sz="0" w:space="0" w:color="auto"/>
            <w:bottom w:val="none" w:sz="0" w:space="0" w:color="auto"/>
            <w:right w:val="none" w:sz="0" w:space="0" w:color="auto"/>
          </w:divBdr>
        </w:div>
        <w:div w:id="771511934">
          <w:marLeft w:val="0"/>
          <w:marRight w:val="0"/>
          <w:marTop w:val="0"/>
          <w:marBottom w:val="161"/>
          <w:divBdr>
            <w:top w:val="none" w:sz="0" w:space="0" w:color="auto"/>
            <w:left w:val="none" w:sz="0" w:space="0" w:color="auto"/>
            <w:bottom w:val="none" w:sz="0" w:space="0" w:color="auto"/>
            <w:right w:val="none" w:sz="0" w:space="0" w:color="auto"/>
          </w:divBdr>
        </w:div>
        <w:div w:id="1194922903">
          <w:marLeft w:val="0"/>
          <w:marRight w:val="0"/>
          <w:marTop w:val="0"/>
          <w:marBottom w:val="161"/>
          <w:divBdr>
            <w:top w:val="none" w:sz="0" w:space="0" w:color="auto"/>
            <w:left w:val="none" w:sz="0" w:space="0" w:color="auto"/>
            <w:bottom w:val="none" w:sz="0" w:space="0" w:color="auto"/>
            <w:right w:val="none" w:sz="0" w:space="0" w:color="auto"/>
          </w:divBdr>
        </w:div>
        <w:div w:id="657424365">
          <w:marLeft w:val="0"/>
          <w:marRight w:val="0"/>
          <w:marTop w:val="0"/>
          <w:marBottom w:val="161"/>
          <w:divBdr>
            <w:top w:val="none" w:sz="0" w:space="0" w:color="auto"/>
            <w:left w:val="none" w:sz="0" w:space="0" w:color="auto"/>
            <w:bottom w:val="none" w:sz="0" w:space="0" w:color="auto"/>
            <w:right w:val="none" w:sz="0" w:space="0" w:color="auto"/>
          </w:divBdr>
        </w:div>
        <w:div w:id="1539202808">
          <w:marLeft w:val="0"/>
          <w:marRight w:val="0"/>
          <w:marTop w:val="0"/>
          <w:marBottom w:val="161"/>
          <w:divBdr>
            <w:top w:val="none" w:sz="0" w:space="0" w:color="auto"/>
            <w:left w:val="none" w:sz="0" w:space="0" w:color="auto"/>
            <w:bottom w:val="none" w:sz="0" w:space="0" w:color="auto"/>
            <w:right w:val="none" w:sz="0" w:space="0" w:color="auto"/>
          </w:divBdr>
        </w:div>
        <w:div w:id="1843743334">
          <w:marLeft w:val="0"/>
          <w:marRight w:val="0"/>
          <w:marTop w:val="0"/>
          <w:marBottom w:val="161"/>
          <w:divBdr>
            <w:top w:val="none" w:sz="0" w:space="0" w:color="auto"/>
            <w:left w:val="none" w:sz="0" w:space="0" w:color="auto"/>
            <w:bottom w:val="none" w:sz="0" w:space="0" w:color="auto"/>
            <w:right w:val="none" w:sz="0" w:space="0" w:color="auto"/>
          </w:divBdr>
        </w:div>
        <w:div w:id="1192692272">
          <w:marLeft w:val="0"/>
          <w:marRight w:val="0"/>
          <w:marTop w:val="0"/>
          <w:marBottom w:val="161"/>
          <w:divBdr>
            <w:top w:val="none" w:sz="0" w:space="0" w:color="auto"/>
            <w:left w:val="none" w:sz="0" w:space="0" w:color="auto"/>
            <w:bottom w:val="none" w:sz="0" w:space="0" w:color="auto"/>
            <w:right w:val="none" w:sz="0" w:space="0" w:color="auto"/>
          </w:divBdr>
        </w:div>
        <w:div w:id="1642804376">
          <w:marLeft w:val="0"/>
          <w:marRight w:val="0"/>
          <w:marTop w:val="0"/>
          <w:marBottom w:val="161"/>
          <w:divBdr>
            <w:top w:val="none" w:sz="0" w:space="0" w:color="auto"/>
            <w:left w:val="none" w:sz="0" w:space="0" w:color="auto"/>
            <w:bottom w:val="none" w:sz="0" w:space="0" w:color="auto"/>
            <w:right w:val="none" w:sz="0" w:space="0" w:color="auto"/>
          </w:divBdr>
        </w:div>
        <w:div w:id="1303314625">
          <w:marLeft w:val="0"/>
          <w:marRight w:val="0"/>
          <w:marTop w:val="0"/>
          <w:marBottom w:val="161"/>
          <w:divBdr>
            <w:top w:val="none" w:sz="0" w:space="0" w:color="auto"/>
            <w:left w:val="none" w:sz="0" w:space="0" w:color="auto"/>
            <w:bottom w:val="none" w:sz="0" w:space="0" w:color="auto"/>
            <w:right w:val="none" w:sz="0" w:space="0" w:color="auto"/>
          </w:divBdr>
        </w:div>
        <w:div w:id="1703550604">
          <w:marLeft w:val="0"/>
          <w:marRight w:val="0"/>
          <w:marTop w:val="0"/>
          <w:marBottom w:val="161"/>
          <w:divBdr>
            <w:top w:val="none" w:sz="0" w:space="0" w:color="auto"/>
            <w:left w:val="none" w:sz="0" w:space="0" w:color="auto"/>
            <w:bottom w:val="none" w:sz="0" w:space="0" w:color="auto"/>
            <w:right w:val="none" w:sz="0" w:space="0" w:color="auto"/>
          </w:divBdr>
        </w:div>
        <w:div w:id="1978760484">
          <w:marLeft w:val="0"/>
          <w:marRight w:val="0"/>
          <w:marTop w:val="0"/>
          <w:marBottom w:val="161"/>
          <w:divBdr>
            <w:top w:val="none" w:sz="0" w:space="0" w:color="auto"/>
            <w:left w:val="none" w:sz="0" w:space="0" w:color="auto"/>
            <w:bottom w:val="none" w:sz="0" w:space="0" w:color="auto"/>
            <w:right w:val="none" w:sz="0" w:space="0" w:color="auto"/>
          </w:divBdr>
        </w:div>
        <w:div w:id="1776633288">
          <w:marLeft w:val="0"/>
          <w:marRight w:val="0"/>
          <w:marTop w:val="0"/>
          <w:marBottom w:val="161"/>
          <w:divBdr>
            <w:top w:val="none" w:sz="0" w:space="0" w:color="auto"/>
            <w:left w:val="none" w:sz="0" w:space="0" w:color="auto"/>
            <w:bottom w:val="none" w:sz="0" w:space="0" w:color="auto"/>
            <w:right w:val="none" w:sz="0" w:space="0" w:color="auto"/>
          </w:divBdr>
        </w:div>
        <w:div w:id="425540628">
          <w:marLeft w:val="0"/>
          <w:marRight w:val="0"/>
          <w:marTop w:val="0"/>
          <w:marBottom w:val="161"/>
          <w:divBdr>
            <w:top w:val="none" w:sz="0" w:space="0" w:color="auto"/>
            <w:left w:val="none" w:sz="0" w:space="0" w:color="auto"/>
            <w:bottom w:val="none" w:sz="0" w:space="0" w:color="auto"/>
            <w:right w:val="none" w:sz="0" w:space="0" w:color="auto"/>
          </w:divBdr>
        </w:div>
        <w:div w:id="1399673298">
          <w:marLeft w:val="0"/>
          <w:marRight w:val="0"/>
          <w:marTop w:val="0"/>
          <w:marBottom w:val="161"/>
          <w:divBdr>
            <w:top w:val="none" w:sz="0" w:space="0" w:color="auto"/>
            <w:left w:val="none" w:sz="0" w:space="0" w:color="auto"/>
            <w:bottom w:val="none" w:sz="0" w:space="0" w:color="auto"/>
            <w:right w:val="none" w:sz="0" w:space="0" w:color="auto"/>
          </w:divBdr>
        </w:div>
        <w:div w:id="349338265">
          <w:marLeft w:val="0"/>
          <w:marRight w:val="0"/>
          <w:marTop w:val="0"/>
          <w:marBottom w:val="161"/>
          <w:divBdr>
            <w:top w:val="none" w:sz="0" w:space="0" w:color="auto"/>
            <w:left w:val="none" w:sz="0" w:space="0" w:color="auto"/>
            <w:bottom w:val="none" w:sz="0" w:space="0" w:color="auto"/>
            <w:right w:val="none" w:sz="0" w:space="0" w:color="auto"/>
          </w:divBdr>
        </w:div>
        <w:div w:id="1525750562">
          <w:marLeft w:val="0"/>
          <w:marRight w:val="0"/>
          <w:marTop w:val="0"/>
          <w:marBottom w:val="161"/>
          <w:divBdr>
            <w:top w:val="none" w:sz="0" w:space="0" w:color="auto"/>
            <w:left w:val="none" w:sz="0" w:space="0" w:color="auto"/>
            <w:bottom w:val="none" w:sz="0" w:space="0" w:color="auto"/>
            <w:right w:val="none" w:sz="0" w:space="0" w:color="auto"/>
          </w:divBdr>
        </w:div>
        <w:div w:id="169876439">
          <w:marLeft w:val="0"/>
          <w:marRight w:val="0"/>
          <w:marTop w:val="0"/>
          <w:marBottom w:val="161"/>
          <w:divBdr>
            <w:top w:val="none" w:sz="0" w:space="0" w:color="auto"/>
            <w:left w:val="none" w:sz="0" w:space="0" w:color="auto"/>
            <w:bottom w:val="none" w:sz="0" w:space="0" w:color="auto"/>
            <w:right w:val="none" w:sz="0" w:space="0" w:color="auto"/>
          </w:divBdr>
        </w:div>
        <w:div w:id="626393592">
          <w:marLeft w:val="0"/>
          <w:marRight w:val="0"/>
          <w:marTop w:val="0"/>
          <w:marBottom w:val="161"/>
          <w:divBdr>
            <w:top w:val="none" w:sz="0" w:space="0" w:color="auto"/>
            <w:left w:val="none" w:sz="0" w:space="0" w:color="auto"/>
            <w:bottom w:val="none" w:sz="0" w:space="0" w:color="auto"/>
            <w:right w:val="none" w:sz="0" w:space="0" w:color="auto"/>
          </w:divBdr>
        </w:div>
        <w:div w:id="49963074">
          <w:marLeft w:val="0"/>
          <w:marRight w:val="0"/>
          <w:marTop w:val="0"/>
          <w:marBottom w:val="161"/>
          <w:divBdr>
            <w:top w:val="none" w:sz="0" w:space="0" w:color="auto"/>
            <w:left w:val="none" w:sz="0" w:space="0" w:color="auto"/>
            <w:bottom w:val="none" w:sz="0" w:space="0" w:color="auto"/>
            <w:right w:val="none" w:sz="0" w:space="0" w:color="auto"/>
          </w:divBdr>
        </w:div>
        <w:div w:id="1940017513">
          <w:marLeft w:val="0"/>
          <w:marRight w:val="0"/>
          <w:marTop w:val="0"/>
          <w:marBottom w:val="161"/>
          <w:divBdr>
            <w:top w:val="none" w:sz="0" w:space="0" w:color="auto"/>
            <w:left w:val="none" w:sz="0" w:space="0" w:color="auto"/>
            <w:bottom w:val="none" w:sz="0" w:space="0" w:color="auto"/>
            <w:right w:val="none" w:sz="0" w:space="0" w:color="auto"/>
          </w:divBdr>
        </w:div>
        <w:div w:id="1456408484">
          <w:marLeft w:val="0"/>
          <w:marRight w:val="0"/>
          <w:marTop w:val="0"/>
          <w:marBottom w:val="161"/>
          <w:divBdr>
            <w:top w:val="none" w:sz="0" w:space="0" w:color="auto"/>
            <w:left w:val="none" w:sz="0" w:space="0" w:color="auto"/>
            <w:bottom w:val="none" w:sz="0" w:space="0" w:color="auto"/>
            <w:right w:val="none" w:sz="0" w:space="0" w:color="auto"/>
          </w:divBdr>
        </w:div>
        <w:div w:id="569773720">
          <w:marLeft w:val="0"/>
          <w:marRight w:val="0"/>
          <w:marTop w:val="0"/>
          <w:marBottom w:val="161"/>
          <w:divBdr>
            <w:top w:val="none" w:sz="0" w:space="0" w:color="auto"/>
            <w:left w:val="none" w:sz="0" w:space="0" w:color="auto"/>
            <w:bottom w:val="none" w:sz="0" w:space="0" w:color="auto"/>
            <w:right w:val="none" w:sz="0" w:space="0" w:color="auto"/>
          </w:divBdr>
        </w:div>
        <w:div w:id="2040743329">
          <w:marLeft w:val="0"/>
          <w:marRight w:val="0"/>
          <w:marTop w:val="0"/>
          <w:marBottom w:val="161"/>
          <w:divBdr>
            <w:top w:val="none" w:sz="0" w:space="0" w:color="auto"/>
            <w:left w:val="none" w:sz="0" w:space="0" w:color="auto"/>
            <w:bottom w:val="none" w:sz="0" w:space="0" w:color="auto"/>
            <w:right w:val="none" w:sz="0" w:space="0" w:color="auto"/>
          </w:divBdr>
        </w:div>
        <w:div w:id="1128860785">
          <w:marLeft w:val="0"/>
          <w:marRight w:val="0"/>
          <w:marTop w:val="0"/>
          <w:marBottom w:val="161"/>
          <w:divBdr>
            <w:top w:val="none" w:sz="0" w:space="0" w:color="auto"/>
            <w:left w:val="none" w:sz="0" w:space="0" w:color="auto"/>
            <w:bottom w:val="none" w:sz="0" w:space="0" w:color="auto"/>
            <w:right w:val="none" w:sz="0" w:space="0" w:color="auto"/>
          </w:divBdr>
        </w:div>
        <w:div w:id="1463228673">
          <w:marLeft w:val="0"/>
          <w:marRight w:val="0"/>
          <w:marTop w:val="0"/>
          <w:marBottom w:val="161"/>
          <w:divBdr>
            <w:top w:val="none" w:sz="0" w:space="0" w:color="auto"/>
            <w:left w:val="none" w:sz="0" w:space="0" w:color="auto"/>
            <w:bottom w:val="none" w:sz="0" w:space="0" w:color="auto"/>
            <w:right w:val="none" w:sz="0" w:space="0" w:color="auto"/>
          </w:divBdr>
        </w:div>
        <w:div w:id="1107121708">
          <w:marLeft w:val="0"/>
          <w:marRight w:val="0"/>
          <w:marTop w:val="0"/>
          <w:marBottom w:val="161"/>
          <w:divBdr>
            <w:top w:val="none" w:sz="0" w:space="0" w:color="auto"/>
            <w:left w:val="none" w:sz="0" w:space="0" w:color="auto"/>
            <w:bottom w:val="none" w:sz="0" w:space="0" w:color="auto"/>
            <w:right w:val="none" w:sz="0" w:space="0" w:color="auto"/>
          </w:divBdr>
        </w:div>
        <w:div w:id="1892108131">
          <w:marLeft w:val="0"/>
          <w:marRight w:val="0"/>
          <w:marTop w:val="0"/>
          <w:marBottom w:val="161"/>
          <w:divBdr>
            <w:top w:val="none" w:sz="0" w:space="0" w:color="auto"/>
            <w:left w:val="none" w:sz="0" w:space="0" w:color="auto"/>
            <w:bottom w:val="none" w:sz="0" w:space="0" w:color="auto"/>
            <w:right w:val="none" w:sz="0" w:space="0" w:color="auto"/>
          </w:divBdr>
        </w:div>
        <w:div w:id="934168517">
          <w:marLeft w:val="0"/>
          <w:marRight w:val="0"/>
          <w:marTop w:val="0"/>
          <w:marBottom w:val="161"/>
          <w:divBdr>
            <w:top w:val="none" w:sz="0" w:space="0" w:color="auto"/>
            <w:left w:val="none" w:sz="0" w:space="0" w:color="auto"/>
            <w:bottom w:val="none" w:sz="0" w:space="0" w:color="auto"/>
            <w:right w:val="none" w:sz="0" w:space="0" w:color="auto"/>
          </w:divBdr>
        </w:div>
        <w:div w:id="1866670255">
          <w:marLeft w:val="0"/>
          <w:marRight w:val="0"/>
          <w:marTop w:val="0"/>
          <w:marBottom w:val="161"/>
          <w:divBdr>
            <w:top w:val="none" w:sz="0" w:space="0" w:color="auto"/>
            <w:left w:val="none" w:sz="0" w:space="0" w:color="auto"/>
            <w:bottom w:val="none" w:sz="0" w:space="0" w:color="auto"/>
            <w:right w:val="none" w:sz="0" w:space="0" w:color="auto"/>
          </w:divBdr>
        </w:div>
        <w:div w:id="2083015737">
          <w:marLeft w:val="0"/>
          <w:marRight w:val="0"/>
          <w:marTop w:val="0"/>
          <w:marBottom w:val="161"/>
          <w:divBdr>
            <w:top w:val="none" w:sz="0" w:space="0" w:color="auto"/>
            <w:left w:val="none" w:sz="0" w:space="0" w:color="auto"/>
            <w:bottom w:val="none" w:sz="0" w:space="0" w:color="auto"/>
            <w:right w:val="none" w:sz="0" w:space="0" w:color="auto"/>
          </w:divBdr>
        </w:div>
        <w:div w:id="881478500">
          <w:marLeft w:val="0"/>
          <w:marRight w:val="0"/>
          <w:marTop w:val="0"/>
          <w:marBottom w:val="161"/>
          <w:divBdr>
            <w:top w:val="none" w:sz="0" w:space="0" w:color="auto"/>
            <w:left w:val="none" w:sz="0" w:space="0" w:color="auto"/>
            <w:bottom w:val="none" w:sz="0" w:space="0" w:color="auto"/>
            <w:right w:val="none" w:sz="0" w:space="0" w:color="auto"/>
          </w:divBdr>
        </w:div>
        <w:div w:id="1463305153">
          <w:marLeft w:val="0"/>
          <w:marRight w:val="0"/>
          <w:marTop w:val="0"/>
          <w:marBottom w:val="161"/>
          <w:divBdr>
            <w:top w:val="none" w:sz="0" w:space="0" w:color="auto"/>
            <w:left w:val="none" w:sz="0" w:space="0" w:color="auto"/>
            <w:bottom w:val="none" w:sz="0" w:space="0" w:color="auto"/>
            <w:right w:val="none" w:sz="0" w:space="0" w:color="auto"/>
          </w:divBdr>
        </w:div>
        <w:div w:id="1845587590">
          <w:marLeft w:val="0"/>
          <w:marRight w:val="0"/>
          <w:marTop w:val="0"/>
          <w:marBottom w:val="161"/>
          <w:divBdr>
            <w:top w:val="none" w:sz="0" w:space="0" w:color="auto"/>
            <w:left w:val="none" w:sz="0" w:space="0" w:color="auto"/>
            <w:bottom w:val="none" w:sz="0" w:space="0" w:color="auto"/>
            <w:right w:val="none" w:sz="0" w:space="0" w:color="auto"/>
          </w:divBdr>
        </w:div>
        <w:div w:id="1097870553">
          <w:marLeft w:val="0"/>
          <w:marRight w:val="0"/>
          <w:marTop w:val="0"/>
          <w:marBottom w:val="161"/>
          <w:divBdr>
            <w:top w:val="none" w:sz="0" w:space="0" w:color="auto"/>
            <w:left w:val="none" w:sz="0" w:space="0" w:color="auto"/>
            <w:bottom w:val="none" w:sz="0" w:space="0" w:color="auto"/>
            <w:right w:val="none" w:sz="0" w:space="0" w:color="auto"/>
          </w:divBdr>
        </w:div>
        <w:div w:id="560333980">
          <w:marLeft w:val="0"/>
          <w:marRight w:val="0"/>
          <w:marTop w:val="0"/>
          <w:marBottom w:val="161"/>
          <w:divBdr>
            <w:top w:val="none" w:sz="0" w:space="0" w:color="auto"/>
            <w:left w:val="none" w:sz="0" w:space="0" w:color="auto"/>
            <w:bottom w:val="none" w:sz="0" w:space="0" w:color="auto"/>
            <w:right w:val="none" w:sz="0" w:space="0" w:color="auto"/>
          </w:divBdr>
        </w:div>
        <w:div w:id="1896964977">
          <w:marLeft w:val="0"/>
          <w:marRight w:val="0"/>
          <w:marTop w:val="0"/>
          <w:marBottom w:val="161"/>
          <w:divBdr>
            <w:top w:val="none" w:sz="0" w:space="0" w:color="auto"/>
            <w:left w:val="none" w:sz="0" w:space="0" w:color="auto"/>
            <w:bottom w:val="none" w:sz="0" w:space="0" w:color="auto"/>
            <w:right w:val="none" w:sz="0" w:space="0" w:color="auto"/>
          </w:divBdr>
        </w:div>
        <w:div w:id="418254394">
          <w:marLeft w:val="0"/>
          <w:marRight w:val="0"/>
          <w:marTop w:val="0"/>
          <w:marBottom w:val="161"/>
          <w:divBdr>
            <w:top w:val="none" w:sz="0" w:space="0" w:color="auto"/>
            <w:left w:val="none" w:sz="0" w:space="0" w:color="auto"/>
            <w:bottom w:val="none" w:sz="0" w:space="0" w:color="auto"/>
            <w:right w:val="none" w:sz="0" w:space="0" w:color="auto"/>
          </w:divBdr>
        </w:div>
        <w:div w:id="1510607056">
          <w:marLeft w:val="0"/>
          <w:marRight w:val="0"/>
          <w:marTop w:val="0"/>
          <w:marBottom w:val="161"/>
          <w:divBdr>
            <w:top w:val="none" w:sz="0" w:space="0" w:color="auto"/>
            <w:left w:val="none" w:sz="0" w:space="0" w:color="auto"/>
            <w:bottom w:val="none" w:sz="0" w:space="0" w:color="auto"/>
            <w:right w:val="none" w:sz="0" w:space="0" w:color="auto"/>
          </w:divBdr>
        </w:div>
        <w:div w:id="294216941">
          <w:marLeft w:val="0"/>
          <w:marRight w:val="0"/>
          <w:marTop w:val="0"/>
          <w:marBottom w:val="161"/>
          <w:divBdr>
            <w:top w:val="none" w:sz="0" w:space="0" w:color="auto"/>
            <w:left w:val="none" w:sz="0" w:space="0" w:color="auto"/>
            <w:bottom w:val="none" w:sz="0" w:space="0" w:color="auto"/>
            <w:right w:val="none" w:sz="0" w:space="0" w:color="auto"/>
          </w:divBdr>
        </w:div>
        <w:div w:id="1914049412">
          <w:marLeft w:val="0"/>
          <w:marRight w:val="0"/>
          <w:marTop w:val="0"/>
          <w:marBottom w:val="161"/>
          <w:divBdr>
            <w:top w:val="none" w:sz="0" w:space="0" w:color="auto"/>
            <w:left w:val="none" w:sz="0" w:space="0" w:color="auto"/>
            <w:bottom w:val="none" w:sz="0" w:space="0" w:color="auto"/>
            <w:right w:val="none" w:sz="0" w:space="0" w:color="auto"/>
          </w:divBdr>
        </w:div>
        <w:div w:id="1140461339">
          <w:marLeft w:val="0"/>
          <w:marRight w:val="0"/>
          <w:marTop w:val="0"/>
          <w:marBottom w:val="161"/>
          <w:divBdr>
            <w:top w:val="none" w:sz="0" w:space="0" w:color="auto"/>
            <w:left w:val="none" w:sz="0" w:space="0" w:color="auto"/>
            <w:bottom w:val="none" w:sz="0" w:space="0" w:color="auto"/>
            <w:right w:val="none" w:sz="0" w:space="0" w:color="auto"/>
          </w:divBdr>
        </w:div>
        <w:div w:id="178662383">
          <w:marLeft w:val="0"/>
          <w:marRight w:val="0"/>
          <w:marTop w:val="0"/>
          <w:marBottom w:val="161"/>
          <w:divBdr>
            <w:top w:val="none" w:sz="0" w:space="0" w:color="auto"/>
            <w:left w:val="none" w:sz="0" w:space="0" w:color="auto"/>
            <w:bottom w:val="none" w:sz="0" w:space="0" w:color="auto"/>
            <w:right w:val="none" w:sz="0" w:space="0" w:color="auto"/>
          </w:divBdr>
        </w:div>
        <w:div w:id="332223562">
          <w:marLeft w:val="0"/>
          <w:marRight w:val="0"/>
          <w:marTop w:val="0"/>
          <w:marBottom w:val="161"/>
          <w:divBdr>
            <w:top w:val="none" w:sz="0" w:space="0" w:color="auto"/>
            <w:left w:val="none" w:sz="0" w:space="0" w:color="auto"/>
            <w:bottom w:val="none" w:sz="0" w:space="0" w:color="auto"/>
            <w:right w:val="none" w:sz="0" w:space="0" w:color="auto"/>
          </w:divBdr>
        </w:div>
        <w:div w:id="1261596633">
          <w:marLeft w:val="0"/>
          <w:marRight w:val="0"/>
          <w:marTop w:val="0"/>
          <w:marBottom w:val="161"/>
          <w:divBdr>
            <w:top w:val="none" w:sz="0" w:space="0" w:color="auto"/>
            <w:left w:val="none" w:sz="0" w:space="0" w:color="auto"/>
            <w:bottom w:val="none" w:sz="0" w:space="0" w:color="auto"/>
            <w:right w:val="none" w:sz="0" w:space="0" w:color="auto"/>
          </w:divBdr>
        </w:div>
        <w:div w:id="234973808">
          <w:marLeft w:val="0"/>
          <w:marRight w:val="0"/>
          <w:marTop w:val="0"/>
          <w:marBottom w:val="161"/>
          <w:divBdr>
            <w:top w:val="none" w:sz="0" w:space="0" w:color="auto"/>
            <w:left w:val="none" w:sz="0" w:space="0" w:color="auto"/>
            <w:bottom w:val="none" w:sz="0" w:space="0" w:color="auto"/>
            <w:right w:val="none" w:sz="0" w:space="0" w:color="auto"/>
          </w:divBdr>
        </w:div>
        <w:div w:id="2139108292">
          <w:marLeft w:val="0"/>
          <w:marRight w:val="0"/>
          <w:marTop w:val="0"/>
          <w:marBottom w:val="161"/>
          <w:divBdr>
            <w:top w:val="none" w:sz="0" w:space="0" w:color="auto"/>
            <w:left w:val="none" w:sz="0" w:space="0" w:color="auto"/>
            <w:bottom w:val="none" w:sz="0" w:space="0" w:color="auto"/>
            <w:right w:val="none" w:sz="0" w:space="0" w:color="auto"/>
          </w:divBdr>
        </w:div>
        <w:div w:id="81996219">
          <w:marLeft w:val="0"/>
          <w:marRight w:val="0"/>
          <w:marTop w:val="0"/>
          <w:marBottom w:val="161"/>
          <w:divBdr>
            <w:top w:val="none" w:sz="0" w:space="0" w:color="auto"/>
            <w:left w:val="none" w:sz="0" w:space="0" w:color="auto"/>
            <w:bottom w:val="none" w:sz="0" w:space="0" w:color="auto"/>
            <w:right w:val="none" w:sz="0" w:space="0" w:color="auto"/>
          </w:divBdr>
        </w:div>
        <w:div w:id="2046903540">
          <w:marLeft w:val="0"/>
          <w:marRight w:val="0"/>
          <w:marTop w:val="0"/>
          <w:marBottom w:val="161"/>
          <w:divBdr>
            <w:top w:val="none" w:sz="0" w:space="0" w:color="auto"/>
            <w:left w:val="none" w:sz="0" w:space="0" w:color="auto"/>
            <w:bottom w:val="none" w:sz="0" w:space="0" w:color="auto"/>
            <w:right w:val="none" w:sz="0" w:space="0" w:color="auto"/>
          </w:divBdr>
        </w:div>
        <w:div w:id="1612932535">
          <w:marLeft w:val="0"/>
          <w:marRight w:val="0"/>
          <w:marTop w:val="0"/>
          <w:marBottom w:val="161"/>
          <w:divBdr>
            <w:top w:val="none" w:sz="0" w:space="0" w:color="auto"/>
            <w:left w:val="none" w:sz="0" w:space="0" w:color="auto"/>
            <w:bottom w:val="none" w:sz="0" w:space="0" w:color="auto"/>
            <w:right w:val="none" w:sz="0" w:space="0" w:color="auto"/>
          </w:divBdr>
        </w:div>
        <w:div w:id="1187865833">
          <w:marLeft w:val="0"/>
          <w:marRight w:val="0"/>
          <w:marTop w:val="0"/>
          <w:marBottom w:val="161"/>
          <w:divBdr>
            <w:top w:val="none" w:sz="0" w:space="0" w:color="auto"/>
            <w:left w:val="none" w:sz="0" w:space="0" w:color="auto"/>
            <w:bottom w:val="none" w:sz="0" w:space="0" w:color="auto"/>
            <w:right w:val="none" w:sz="0" w:space="0" w:color="auto"/>
          </w:divBdr>
        </w:div>
        <w:div w:id="1639842881">
          <w:marLeft w:val="0"/>
          <w:marRight w:val="0"/>
          <w:marTop w:val="0"/>
          <w:marBottom w:val="161"/>
          <w:divBdr>
            <w:top w:val="none" w:sz="0" w:space="0" w:color="auto"/>
            <w:left w:val="none" w:sz="0" w:space="0" w:color="auto"/>
            <w:bottom w:val="none" w:sz="0" w:space="0" w:color="auto"/>
            <w:right w:val="none" w:sz="0" w:space="0" w:color="auto"/>
          </w:divBdr>
        </w:div>
        <w:div w:id="1131703698">
          <w:marLeft w:val="0"/>
          <w:marRight w:val="0"/>
          <w:marTop w:val="0"/>
          <w:marBottom w:val="161"/>
          <w:divBdr>
            <w:top w:val="none" w:sz="0" w:space="0" w:color="auto"/>
            <w:left w:val="none" w:sz="0" w:space="0" w:color="auto"/>
            <w:bottom w:val="none" w:sz="0" w:space="0" w:color="auto"/>
            <w:right w:val="none" w:sz="0" w:space="0" w:color="auto"/>
          </w:divBdr>
        </w:div>
        <w:div w:id="429743402">
          <w:marLeft w:val="0"/>
          <w:marRight w:val="0"/>
          <w:marTop w:val="0"/>
          <w:marBottom w:val="161"/>
          <w:divBdr>
            <w:top w:val="none" w:sz="0" w:space="0" w:color="auto"/>
            <w:left w:val="none" w:sz="0" w:space="0" w:color="auto"/>
            <w:bottom w:val="none" w:sz="0" w:space="0" w:color="auto"/>
            <w:right w:val="none" w:sz="0" w:space="0" w:color="auto"/>
          </w:divBdr>
        </w:div>
        <w:div w:id="1242450973">
          <w:marLeft w:val="0"/>
          <w:marRight w:val="0"/>
          <w:marTop w:val="0"/>
          <w:marBottom w:val="161"/>
          <w:divBdr>
            <w:top w:val="none" w:sz="0" w:space="0" w:color="auto"/>
            <w:left w:val="none" w:sz="0" w:space="0" w:color="auto"/>
            <w:bottom w:val="none" w:sz="0" w:space="0" w:color="auto"/>
            <w:right w:val="none" w:sz="0" w:space="0" w:color="auto"/>
          </w:divBdr>
        </w:div>
        <w:div w:id="209656316">
          <w:marLeft w:val="0"/>
          <w:marRight w:val="0"/>
          <w:marTop w:val="0"/>
          <w:marBottom w:val="161"/>
          <w:divBdr>
            <w:top w:val="none" w:sz="0" w:space="0" w:color="auto"/>
            <w:left w:val="none" w:sz="0" w:space="0" w:color="auto"/>
            <w:bottom w:val="none" w:sz="0" w:space="0" w:color="auto"/>
            <w:right w:val="none" w:sz="0" w:space="0" w:color="auto"/>
          </w:divBdr>
        </w:div>
        <w:div w:id="1968007053">
          <w:marLeft w:val="0"/>
          <w:marRight w:val="0"/>
          <w:marTop w:val="0"/>
          <w:marBottom w:val="161"/>
          <w:divBdr>
            <w:top w:val="none" w:sz="0" w:space="0" w:color="auto"/>
            <w:left w:val="none" w:sz="0" w:space="0" w:color="auto"/>
            <w:bottom w:val="none" w:sz="0" w:space="0" w:color="auto"/>
            <w:right w:val="none" w:sz="0" w:space="0" w:color="auto"/>
          </w:divBdr>
        </w:div>
        <w:div w:id="823471693">
          <w:marLeft w:val="0"/>
          <w:marRight w:val="0"/>
          <w:marTop w:val="0"/>
          <w:marBottom w:val="161"/>
          <w:divBdr>
            <w:top w:val="none" w:sz="0" w:space="0" w:color="auto"/>
            <w:left w:val="none" w:sz="0" w:space="0" w:color="auto"/>
            <w:bottom w:val="none" w:sz="0" w:space="0" w:color="auto"/>
            <w:right w:val="none" w:sz="0" w:space="0" w:color="auto"/>
          </w:divBdr>
        </w:div>
        <w:div w:id="1476219716">
          <w:marLeft w:val="0"/>
          <w:marRight w:val="0"/>
          <w:marTop w:val="0"/>
          <w:marBottom w:val="161"/>
          <w:divBdr>
            <w:top w:val="none" w:sz="0" w:space="0" w:color="auto"/>
            <w:left w:val="none" w:sz="0" w:space="0" w:color="auto"/>
            <w:bottom w:val="none" w:sz="0" w:space="0" w:color="auto"/>
            <w:right w:val="none" w:sz="0" w:space="0" w:color="auto"/>
          </w:divBdr>
        </w:div>
        <w:div w:id="1862744871">
          <w:marLeft w:val="0"/>
          <w:marRight w:val="0"/>
          <w:marTop w:val="0"/>
          <w:marBottom w:val="161"/>
          <w:divBdr>
            <w:top w:val="none" w:sz="0" w:space="0" w:color="auto"/>
            <w:left w:val="none" w:sz="0" w:space="0" w:color="auto"/>
            <w:bottom w:val="none" w:sz="0" w:space="0" w:color="auto"/>
            <w:right w:val="none" w:sz="0" w:space="0" w:color="auto"/>
          </w:divBdr>
        </w:div>
        <w:div w:id="1363281892">
          <w:marLeft w:val="0"/>
          <w:marRight w:val="0"/>
          <w:marTop w:val="0"/>
          <w:marBottom w:val="161"/>
          <w:divBdr>
            <w:top w:val="none" w:sz="0" w:space="0" w:color="auto"/>
            <w:left w:val="none" w:sz="0" w:space="0" w:color="auto"/>
            <w:bottom w:val="none" w:sz="0" w:space="0" w:color="auto"/>
            <w:right w:val="none" w:sz="0" w:space="0" w:color="auto"/>
          </w:divBdr>
        </w:div>
        <w:div w:id="1119378353">
          <w:marLeft w:val="0"/>
          <w:marRight w:val="0"/>
          <w:marTop w:val="0"/>
          <w:marBottom w:val="161"/>
          <w:divBdr>
            <w:top w:val="none" w:sz="0" w:space="0" w:color="auto"/>
            <w:left w:val="none" w:sz="0" w:space="0" w:color="auto"/>
            <w:bottom w:val="none" w:sz="0" w:space="0" w:color="auto"/>
            <w:right w:val="none" w:sz="0" w:space="0" w:color="auto"/>
          </w:divBdr>
        </w:div>
        <w:div w:id="660276162">
          <w:marLeft w:val="0"/>
          <w:marRight w:val="0"/>
          <w:marTop w:val="0"/>
          <w:marBottom w:val="161"/>
          <w:divBdr>
            <w:top w:val="none" w:sz="0" w:space="0" w:color="auto"/>
            <w:left w:val="none" w:sz="0" w:space="0" w:color="auto"/>
            <w:bottom w:val="none" w:sz="0" w:space="0" w:color="auto"/>
            <w:right w:val="none" w:sz="0" w:space="0" w:color="auto"/>
          </w:divBdr>
        </w:div>
        <w:div w:id="1073164270">
          <w:marLeft w:val="0"/>
          <w:marRight w:val="0"/>
          <w:marTop w:val="0"/>
          <w:marBottom w:val="161"/>
          <w:divBdr>
            <w:top w:val="none" w:sz="0" w:space="0" w:color="auto"/>
            <w:left w:val="none" w:sz="0" w:space="0" w:color="auto"/>
            <w:bottom w:val="none" w:sz="0" w:space="0" w:color="auto"/>
            <w:right w:val="none" w:sz="0" w:space="0" w:color="auto"/>
          </w:divBdr>
        </w:div>
        <w:div w:id="1323506776">
          <w:marLeft w:val="0"/>
          <w:marRight w:val="0"/>
          <w:marTop w:val="0"/>
          <w:marBottom w:val="161"/>
          <w:divBdr>
            <w:top w:val="none" w:sz="0" w:space="0" w:color="auto"/>
            <w:left w:val="none" w:sz="0" w:space="0" w:color="auto"/>
            <w:bottom w:val="none" w:sz="0" w:space="0" w:color="auto"/>
            <w:right w:val="none" w:sz="0" w:space="0" w:color="auto"/>
          </w:divBdr>
        </w:div>
        <w:div w:id="1815562257">
          <w:marLeft w:val="0"/>
          <w:marRight w:val="0"/>
          <w:marTop w:val="0"/>
          <w:marBottom w:val="161"/>
          <w:divBdr>
            <w:top w:val="none" w:sz="0" w:space="0" w:color="auto"/>
            <w:left w:val="none" w:sz="0" w:space="0" w:color="auto"/>
            <w:bottom w:val="none" w:sz="0" w:space="0" w:color="auto"/>
            <w:right w:val="none" w:sz="0" w:space="0" w:color="auto"/>
          </w:divBdr>
        </w:div>
        <w:div w:id="1438409837">
          <w:marLeft w:val="0"/>
          <w:marRight w:val="0"/>
          <w:marTop w:val="0"/>
          <w:marBottom w:val="161"/>
          <w:divBdr>
            <w:top w:val="none" w:sz="0" w:space="0" w:color="auto"/>
            <w:left w:val="none" w:sz="0" w:space="0" w:color="auto"/>
            <w:bottom w:val="none" w:sz="0" w:space="0" w:color="auto"/>
            <w:right w:val="none" w:sz="0" w:space="0" w:color="auto"/>
          </w:divBdr>
        </w:div>
        <w:div w:id="1088427676">
          <w:marLeft w:val="0"/>
          <w:marRight w:val="0"/>
          <w:marTop w:val="0"/>
          <w:marBottom w:val="161"/>
          <w:divBdr>
            <w:top w:val="none" w:sz="0" w:space="0" w:color="auto"/>
            <w:left w:val="none" w:sz="0" w:space="0" w:color="auto"/>
            <w:bottom w:val="none" w:sz="0" w:space="0" w:color="auto"/>
            <w:right w:val="none" w:sz="0" w:space="0" w:color="auto"/>
          </w:divBdr>
        </w:div>
        <w:div w:id="1576479104">
          <w:marLeft w:val="0"/>
          <w:marRight w:val="0"/>
          <w:marTop w:val="0"/>
          <w:marBottom w:val="161"/>
          <w:divBdr>
            <w:top w:val="none" w:sz="0" w:space="0" w:color="auto"/>
            <w:left w:val="none" w:sz="0" w:space="0" w:color="auto"/>
            <w:bottom w:val="none" w:sz="0" w:space="0" w:color="auto"/>
            <w:right w:val="none" w:sz="0" w:space="0" w:color="auto"/>
          </w:divBdr>
        </w:div>
        <w:div w:id="509952814">
          <w:marLeft w:val="0"/>
          <w:marRight w:val="0"/>
          <w:marTop w:val="0"/>
          <w:marBottom w:val="161"/>
          <w:divBdr>
            <w:top w:val="none" w:sz="0" w:space="0" w:color="auto"/>
            <w:left w:val="none" w:sz="0" w:space="0" w:color="auto"/>
            <w:bottom w:val="none" w:sz="0" w:space="0" w:color="auto"/>
            <w:right w:val="none" w:sz="0" w:space="0" w:color="auto"/>
          </w:divBdr>
        </w:div>
        <w:div w:id="1240092170">
          <w:marLeft w:val="0"/>
          <w:marRight w:val="0"/>
          <w:marTop w:val="0"/>
          <w:marBottom w:val="161"/>
          <w:divBdr>
            <w:top w:val="none" w:sz="0" w:space="0" w:color="auto"/>
            <w:left w:val="none" w:sz="0" w:space="0" w:color="auto"/>
            <w:bottom w:val="none" w:sz="0" w:space="0" w:color="auto"/>
            <w:right w:val="none" w:sz="0" w:space="0" w:color="auto"/>
          </w:divBdr>
        </w:div>
        <w:div w:id="134030412">
          <w:marLeft w:val="0"/>
          <w:marRight w:val="0"/>
          <w:marTop w:val="0"/>
          <w:marBottom w:val="161"/>
          <w:divBdr>
            <w:top w:val="none" w:sz="0" w:space="0" w:color="auto"/>
            <w:left w:val="none" w:sz="0" w:space="0" w:color="auto"/>
            <w:bottom w:val="none" w:sz="0" w:space="0" w:color="auto"/>
            <w:right w:val="none" w:sz="0" w:space="0" w:color="auto"/>
          </w:divBdr>
        </w:div>
        <w:div w:id="94177261">
          <w:marLeft w:val="0"/>
          <w:marRight w:val="0"/>
          <w:marTop w:val="0"/>
          <w:marBottom w:val="161"/>
          <w:divBdr>
            <w:top w:val="none" w:sz="0" w:space="0" w:color="auto"/>
            <w:left w:val="none" w:sz="0" w:space="0" w:color="auto"/>
            <w:bottom w:val="none" w:sz="0" w:space="0" w:color="auto"/>
            <w:right w:val="none" w:sz="0" w:space="0" w:color="auto"/>
          </w:divBdr>
        </w:div>
        <w:div w:id="385109208">
          <w:marLeft w:val="0"/>
          <w:marRight w:val="0"/>
          <w:marTop w:val="0"/>
          <w:marBottom w:val="161"/>
          <w:divBdr>
            <w:top w:val="none" w:sz="0" w:space="0" w:color="auto"/>
            <w:left w:val="none" w:sz="0" w:space="0" w:color="auto"/>
            <w:bottom w:val="none" w:sz="0" w:space="0" w:color="auto"/>
            <w:right w:val="none" w:sz="0" w:space="0" w:color="auto"/>
          </w:divBdr>
        </w:div>
        <w:div w:id="568425937">
          <w:marLeft w:val="0"/>
          <w:marRight w:val="0"/>
          <w:marTop w:val="0"/>
          <w:marBottom w:val="161"/>
          <w:divBdr>
            <w:top w:val="none" w:sz="0" w:space="0" w:color="auto"/>
            <w:left w:val="none" w:sz="0" w:space="0" w:color="auto"/>
            <w:bottom w:val="none" w:sz="0" w:space="0" w:color="auto"/>
            <w:right w:val="none" w:sz="0" w:space="0" w:color="auto"/>
          </w:divBdr>
        </w:div>
        <w:div w:id="1437795013">
          <w:marLeft w:val="0"/>
          <w:marRight w:val="0"/>
          <w:marTop w:val="0"/>
          <w:marBottom w:val="161"/>
          <w:divBdr>
            <w:top w:val="none" w:sz="0" w:space="0" w:color="auto"/>
            <w:left w:val="none" w:sz="0" w:space="0" w:color="auto"/>
            <w:bottom w:val="none" w:sz="0" w:space="0" w:color="auto"/>
            <w:right w:val="none" w:sz="0" w:space="0" w:color="auto"/>
          </w:divBdr>
        </w:div>
        <w:div w:id="930312805">
          <w:marLeft w:val="0"/>
          <w:marRight w:val="0"/>
          <w:marTop w:val="0"/>
          <w:marBottom w:val="161"/>
          <w:divBdr>
            <w:top w:val="none" w:sz="0" w:space="0" w:color="auto"/>
            <w:left w:val="none" w:sz="0" w:space="0" w:color="auto"/>
            <w:bottom w:val="none" w:sz="0" w:space="0" w:color="auto"/>
            <w:right w:val="none" w:sz="0" w:space="0" w:color="auto"/>
          </w:divBdr>
        </w:div>
        <w:div w:id="1090472207">
          <w:marLeft w:val="0"/>
          <w:marRight w:val="0"/>
          <w:marTop w:val="0"/>
          <w:marBottom w:val="161"/>
          <w:divBdr>
            <w:top w:val="none" w:sz="0" w:space="0" w:color="auto"/>
            <w:left w:val="none" w:sz="0" w:space="0" w:color="auto"/>
            <w:bottom w:val="none" w:sz="0" w:space="0" w:color="auto"/>
            <w:right w:val="none" w:sz="0" w:space="0" w:color="auto"/>
          </w:divBdr>
        </w:div>
        <w:div w:id="1803112302">
          <w:marLeft w:val="0"/>
          <w:marRight w:val="0"/>
          <w:marTop w:val="0"/>
          <w:marBottom w:val="161"/>
          <w:divBdr>
            <w:top w:val="none" w:sz="0" w:space="0" w:color="auto"/>
            <w:left w:val="none" w:sz="0" w:space="0" w:color="auto"/>
            <w:bottom w:val="none" w:sz="0" w:space="0" w:color="auto"/>
            <w:right w:val="none" w:sz="0" w:space="0" w:color="auto"/>
          </w:divBdr>
        </w:div>
        <w:div w:id="1240863984">
          <w:marLeft w:val="0"/>
          <w:marRight w:val="0"/>
          <w:marTop w:val="0"/>
          <w:marBottom w:val="161"/>
          <w:divBdr>
            <w:top w:val="none" w:sz="0" w:space="0" w:color="auto"/>
            <w:left w:val="none" w:sz="0" w:space="0" w:color="auto"/>
            <w:bottom w:val="none" w:sz="0" w:space="0" w:color="auto"/>
            <w:right w:val="none" w:sz="0" w:space="0" w:color="auto"/>
          </w:divBdr>
        </w:div>
        <w:div w:id="1120302725">
          <w:marLeft w:val="0"/>
          <w:marRight w:val="0"/>
          <w:marTop w:val="0"/>
          <w:marBottom w:val="161"/>
          <w:divBdr>
            <w:top w:val="none" w:sz="0" w:space="0" w:color="auto"/>
            <w:left w:val="none" w:sz="0" w:space="0" w:color="auto"/>
            <w:bottom w:val="none" w:sz="0" w:space="0" w:color="auto"/>
            <w:right w:val="none" w:sz="0" w:space="0" w:color="auto"/>
          </w:divBdr>
        </w:div>
        <w:div w:id="1791312628">
          <w:marLeft w:val="0"/>
          <w:marRight w:val="0"/>
          <w:marTop w:val="0"/>
          <w:marBottom w:val="161"/>
          <w:divBdr>
            <w:top w:val="none" w:sz="0" w:space="0" w:color="auto"/>
            <w:left w:val="none" w:sz="0" w:space="0" w:color="auto"/>
            <w:bottom w:val="none" w:sz="0" w:space="0" w:color="auto"/>
            <w:right w:val="none" w:sz="0" w:space="0" w:color="auto"/>
          </w:divBdr>
        </w:div>
        <w:div w:id="514226671">
          <w:marLeft w:val="0"/>
          <w:marRight w:val="0"/>
          <w:marTop w:val="0"/>
          <w:marBottom w:val="161"/>
          <w:divBdr>
            <w:top w:val="none" w:sz="0" w:space="0" w:color="auto"/>
            <w:left w:val="none" w:sz="0" w:space="0" w:color="auto"/>
            <w:bottom w:val="none" w:sz="0" w:space="0" w:color="auto"/>
            <w:right w:val="none" w:sz="0" w:space="0" w:color="auto"/>
          </w:divBdr>
        </w:div>
        <w:div w:id="1931964916">
          <w:marLeft w:val="0"/>
          <w:marRight w:val="0"/>
          <w:marTop w:val="0"/>
          <w:marBottom w:val="161"/>
          <w:divBdr>
            <w:top w:val="none" w:sz="0" w:space="0" w:color="auto"/>
            <w:left w:val="none" w:sz="0" w:space="0" w:color="auto"/>
            <w:bottom w:val="none" w:sz="0" w:space="0" w:color="auto"/>
            <w:right w:val="none" w:sz="0" w:space="0" w:color="auto"/>
          </w:divBdr>
        </w:div>
        <w:div w:id="901906810">
          <w:marLeft w:val="0"/>
          <w:marRight w:val="0"/>
          <w:marTop w:val="0"/>
          <w:marBottom w:val="161"/>
          <w:divBdr>
            <w:top w:val="none" w:sz="0" w:space="0" w:color="auto"/>
            <w:left w:val="none" w:sz="0" w:space="0" w:color="auto"/>
            <w:bottom w:val="none" w:sz="0" w:space="0" w:color="auto"/>
            <w:right w:val="none" w:sz="0" w:space="0" w:color="auto"/>
          </w:divBdr>
        </w:div>
        <w:div w:id="908223835">
          <w:marLeft w:val="0"/>
          <w:marRight w:val="0"/>
          <w:marTop w:val="0"/>
          <w:marBottom w:val="161"/>
          <w:divBdr>
            <w:top w:val="none" w:sz="0" w:space="0" w:color="auto"/>
            <w:left w:val="none" w:sz="0" w:space="0" w:color="auto"/>
            <w:bottom w:val="none" w:sz="0" w:space="0" w:color="auto"/>
            <w:right w:val="none" w:sz="0" w:space="0" w:color="auto"/>
          </w:divBdr>
        </w:div>
        <w:div w:id="2136828158">
          <w:marLeft w:val="0"/>
          <w:marRight w:val="0"/>
          <w:marTop w:val="0"/>
          <w:marBottom w:val="161"/>
          <w:divBdr>
            <w:top w:val="none" w:sz="0" w:space="0" w:color="auto"/>
            <w:left w:val="none" w:sz="0" w:space="0" w:color="auto"/>
            <w:bottom w:val="none" w:sz="0" w:space="0" w:color="auto"/>
            <w:right w:val="none" w:sz="0" w:space="0" w:color="auto"/>
          </w:divBdr>
        </w:div>
        <w:div w:id="163740761">
          <w:marLeft w:val="0"/>
          <w:marRight w:val="0"/>
          <w:marTop w:val="0"/>
          <w:marBottom w:val="161"/>
          <w:divBdr>
            <w:top w:val="none" w:sz="0" w:space="0" w:color="auto"/>
            <w:left w:val="none" w:sz="0" w:space="0" w:color="auto"/>
            <w:bottom w:val="none" w:sz="0" w:space="0" w:color="auto"/>
            <w:right w:val="none" w:sz="0" w:space="0" w:color="auto"/>
          </w:divBdr>
        </w:div>
        <w:div w:id="457992713">
          <w:marLeft w:val="0"/>
          <w:marRight w:val="0"/>
          <w:marTop w:val="0"/>
          <w:marBottom w:val="161"/>
          <w:divBdr>
            <w:top w:val="none" w:sz="0" w:space="0" w:color="auto"/>
            <w:left w:val="none" w:sz="0" w:space="0" w:color="auto"/>
            <w:bottom w:val="none" w:sz="0" w:space="0" w:color="auto"/>
            <w:right w:val="none" w:sz="0" w:space="0" w:color="auto"/>
          </w:divBdr>
        </w:div>
        <w:div w:id="104274661">
          <w:marLeft w:val="0"/>
          <w:marRight w:val="0"/>
          <w:marTop w:val="0"/>
          <w:marBottom w:val="161"/>
          <w:divBdr>
            <w:top w:val="none" w:sz="0" w:space="0" w:color="auto"/>
            <w:left w:val="none" w:sz="0" w:space="0" w:color="auto"/>
            <w:bottom w:val="none" w:sz="0" w:space="0" w:color="auto"/>
            <w:right w:val="none" w:sz="0" w:space="0" w:color="auto"/>
          </w:divBdr>
        </w:div>
        <w:div w:id="1271738249">
          <w:marLeft w:val="0"/>
          <w:marRight w:val="0"/>
          <w:marTop w:val="0"/>
          <w:marBottom w:val="161"/>
          <w:divBdr>
            <w:top w:val="none" w:sz="0" w:space="0" w:color="auto"/>
            <w:left w:val="none" w:sz="0" w:space="0" w:color="auto"/>
            <w:bottom w:val="none" w:sz="0" w:space="0" w:color="auto"/>
            <w:right w:val="none" w:sz="0" w:space="0" w:color="auto"/>
          </w:divBdr>
        </w:div>
        <w:div w:id="1132360131">
          <w:marLeft w:val="0"/>
          <w:marRight w:val="0"/>
          <w:marTop w:val="0"/>
          <w:marBottom w:val="161"/>
          <w:divBdr>
            <w:top w:val="none" w:sz="0" w:space="0" w:color="auto"/>
            <w:left w:val="none" w:sz="0" w:space="0" w:color="auto"/>
            <w:bottom w:val="none" w:sz="0" w:space="0" w:color="auto"/>
            <w:right w:val="none" w:sz="0" w:space="0" w:color="auto"/>
          </w:divBdr>
        </w:div>
        <w:div w:id="2048489204">
          <w:marLeft w:val="0"/>
          <w:marRight w:val="0"/>
          <w:marTop w:val="0"/>
          <w:marBottom w:val="161"/>
          <w:divBdr>
            <w:top w:val="none" w:sz="0" w:space="0" w:color="auto"/>
            <w:left w:val="none" w:sz="0" w:space="0" w:color="auto"/>
            <w:bottom w:val="none" w:sz="0" w:space="0" w:color="auto"/>
            <w:right w:val="none" w:sz="0" w:space="0" w:color="auto"/>
          </w:divBdr>
        </w:div>
        <w:div w:id="500050179">
          <w:marLeft w:val="0"/>
          <w:marRight w:val="0"/>
          <w:marTop w:val="0"/>
          <w:marBottom w:val="161"/>
          <w:divBdr>
            <w:top w:val="none" w:sz="0" w:space="0" w:color="auto"/>
            <w:left w:val="none" w:sz="0" w:space="0" w:color="auto"/>
            <w:bottom w:val="none" w:sz="0" w:space="0" w:color="auto"/>
            <w:right w:val="none" w:sz="0" w:space="0" w:color="auto"/>
          </w:divBdr>
        </w:div>
        <w:div w:id="2091270086">
          <w:marLeft w:val="0"/>
          <w:marRight w:val="0"/>
          <w:marTop w:val="0"/>
          <w:marBottom w:val="161"/>
          <w:divBdr>
            <w:top w:val="none" w:sz="0" w:space="0" w:color="auto"/>
            <w:left w:val="none" w:sz="0" w:space="0" w:color="auto"/>
            <w:bottom w:val="none" w:sz="0" w:space="0" w:color="auto"/>
            <w:right w:val="none" w:sz="0" w:space="0" w:color="auto"/>
          </w:divBdr>
        </w:div>
        <w:div w:id="464273932">
          <w:marLeft w:val="0"/>
          <w:marRight w:val="0"/>
          <w:marTop w:val="0"/>
          <w:marBottom w:val="161"/>
          <w:divBdr>
            <w:top w:val="none" w:sz="0" w:space="0" w:color="auto"/>
            <w:left w:val="none" w:sz="0" w:space="0" w:color="auto"/>
            <w:bottom w:val="none" w:sz="0" w:space="0" w:color="auto"/>
            <w:right w:val="none" w:sz="0" w:space="0" w:color="auto"/>
          </w:divBdr>
        </w:div>
        <w:div w:id="1888950453">
          <w:marLeft w:val="0"/>
          <w:marRight w:val="0"/>
          <w:marTop w:val="0"/>
          <w:marBottom w:val="161"/>
          <w:divBdr>
            <w:top w:val="none" w:sz="0" w:space="0" w:color="auto"/>
            <w:left w:val="none" w:sz="0" w:space="0" w:color="auto"/>
            <w:bottom w:val="none" w:sz="0" w:space="0" w:color="auto"/>
            <w:right w:val="none" w:sz="0" w:space="0" w:color="auto"/>
          </w:divBdr>
        </w:div>
        <w:div w:id="1526745956">
          <w:marLeft w:val="0"/>
          <w:marRight w:val="0"/>
          <w:marTop w:val="0"/>
          <w:marBottom w:val="161"/>
          <w:divBdr>
            <w:top w:val="none" w:sz="0" w:space="0" w:color="auto"/>
            <w:left w:val="none" w:sz="0" w:space="0" w:color="auto"/>
            <w:bottom w:val="none" w:sz="0" w:space="0" w:color="auto"/>
            <w:right w:val="none" w:sz="0" w:space="0" w:color="auto"/>
          </w:divBdr>
        </w:div>
        <w:div w:id="1338725190">
          <w:marLeft w:val="0"/>
          <w:marRight w:val="0"/>
          <w:marTop w:val="0"/>
          <w:marBottom w:val="161"/>
          <w:divBdr>
            <w:top w:val="none" w:sz="0" w:space="0" w:color="auto"/>
            <w:left w:val="none" w:sz="0" w:space="0" w:color="auto"/>
            <w:bottom w:val="none" w:sz="0" w:space="0" w:color="auto"/>
            <w:right w:val="none" w:sz="0" w:space="0" w:color="auto"/>
          </w:divBdr>
        </w:div>
        <w:div w:id="900751833">
          <w:marLeft w:val="0"/>
          <w:marRight w:val="0"/>
          <w:marTop w:val="0"/>
          <w:marBottom w:val="161"/>
          <w:divBdr>
            <w:top w:val="none" w:sz="0" w:space="0" w:color="auto"/>
            <w:left w:val="none" w:sz="0" w:space="0" w:color="auto"/>
            <w:bottom w:val="none" w:sz="0" w:space="0" w:color="auto"/>
            <w:right w:val="none" w:sz="0" w:space="0" w:color="auto"/>
          </w:divBdr>
        </w:div>
        <w:div w:id="1545287267">
          <w:marLeft w:val="0"/>
          <w:marRight w:val="0"/>
          <w:marTop w:val="0"/>
          <w:marBottom w:val="161"/>
          <w:divBdr>
            <w:top w:val="none" w:sz="0" w:space="0" w:color="auto"/>
            <w:left w:val="none" w:sz="0" w:space="0" w:color="auto"/>
            <w:bottom w:val="none" w:sz="0" w:space="0" w:color="auto"/>
            <w:right w:val="none" w:sz="0" w:space="0" w:color="auto"/>
          </w:divBdr>
        </w:div>
        <w:div w:id="404764578">
          <w:marLeft w:val="0"/>
          <w:marRight w:val="0"/>
          <w:marTop w:val="0"/>
          <w:marBottom w:val="161"/>
          <w:divBdr>
            <w:top w:val="none" w:sz="0" w:space="0" w:color="auto"/>
            <w:left w:val="none" w:sz="0" w:space="0" w:color="auto"/>
            <w:bottom w:val="none" w:sz="0" w:space="0" w:color="auto"/>
            <w:right w:val="none" w:sz="0" w:space="0" w:color="auto"/>
          </w:divBdr>
        </w:div>
        <w:div w:id="1538621387">
          <w:marLeft w:val="0"/>
          <w:marRight w:val="0"/>
          <w:marTop w:val="0"/>
          <w:marBottom w:val="161"/>
          <w:divBdr>
            <w:top w:val="none" w:sz="0" w:space="0" w:color="auto"/>
            <w:left w:val="none" w:sz="0" w:space="0" w:color="auto"/>
            <w:bottom w:val="none" w:sz="0" w:space="0" w:color="auto"/>
            <w:right w:val="none" w:sz="0" w:space="0" w:color="auto"/>
          </w:divBdr>
        </w:div>
        <w:div w:id="1079837706">
          <w:marLeft w:val="0"/>
          <w:marRight w:val="0"/>
          <w:marTop w:val="0"/>
          <w:marBottom w:val="161"/>
          <w:divBdr>
            <w:top w:val="none" w:sz="0" w:space="0" w:color="auto"/>
            <w:left w:val="none" w:sz="0" w:space="0" w:color="auto"/>
            <w:bottom w:val="none" w:sz="0" w:space="0" w:color="auto"/>
            <w:right w:val="none" w:sz="0" w:space="0" w:color="auto"/>
          </w:divBdr>
        </w:div>
        <w:div w:id="223567616">
          <w:marLeft w:val="0"/>
          <w:marRight w:val="0"/>
          <w:marTop w:val="0"/>
          <w:marBottom w:val="161"/>
          <w:divBdr>
            <w:top w:val="none" w:sz="0" w:space="0" w:color="auto"/>
            <w:left w:val="none" w:sz="0" w:space="0" w:color="auto"/>
            <w:bottom w:val="none" w:sz="0" w:space="0" w:color="auto"/>
            <w:right w:val="none" w:sz="0" w:space="0" w:color="auto"/>
          </w:divBdr>
        </w:div>
        <w:div w:id="619074987">
          <w:marLeft w:val="0"/>
          <w:marRight w:val="0"/>
          <w:marTop w:val="0"/>
          <w:marBottom w:val="161"/>
          <w:divBdr>
            <w:top w:val="none" w:sz="0" w:space="0" w:color="auto"/>
            <w:left w:val="none" w:sz="0" w:space="0" w:color="auto"/>
            <w:bottom w:val="none" w:sz="0" w:space="0" w:color="auto"/>
            <w:right w:val="none" w:sz="0" w:space="0" w:color="auto"/>
          </w:divBdr>
        </w:div>
        <w:div w:id="280067663">
          <w:marLeft w:val="0"/>
          <w:marRight w:val="0"/>
          <w:marTop w:val="0"/>
          <w:marBottom w:val="161"/>
          <w:divBdr>
            <w:top w:val="none" w:sz="0" w:space="0" w:color="auto"/>
            <w:left w:val="none" w:sz="0" w:space="0" w:color="auto"/>
            <w:bottom w:val="none" w:sz="0" w:space="0" w:color="auto"/>
            <w:right w:val="none" w:sz="0" w:space="0" w:color="auto"/>
          </w:divBdr>
        </w:div>
        <w:div w:id="1163853948">
          <w:marLeft w:val="0"/>
          <w:marRight w:val="0"/>
          <w:marTop w:val="0"/>
          <w:marBottom w:val="161"/>
          <w:divBdr>
            <w:top w:val="none" w:sz="0" w:space="0" w:color="auto"/>
            <w:left w:val="none" w:sz="0" w:space="0" w:color="auto"/>
            <w:bottom w:val="none" w:sz="0" w:space="0" w:color="auto"/>
            <w:right w:val="none" w:sz="0" w:space="0" w:color="auto"/>
          </w:divBdr>
        </w:div>
        <w:div w:id="398938231">
          <w:marLeft w:val="0"/>
          <w:marRight w:val="0"/>
          <w:marTop w:val="0"/>
          <w:marBottom w:val="161"/>
          <w:divBdr>
            <w:top w:val="none" w:sz="0" w:space="0" w:color="auto"/>
            <w:left w:val="none" w:sz="0" w:space="0" w:color="auto"/>
            <w:bottom w:val="none" w:sz="0" w:space="0" w:color="auto"/>
            <w:right w:val="none" w:sz="0" w:space="0" w:color="auto"/>
          </w:divBdr>
        </w:div>
        <w:div w:id="274561806">
          <w:marLeft w:val="0"/>
          <w:marRight w:val="0"/>
          <w:marTop w:val="0"/>
          <w:marBottom w:val="161"/>
          <w:divBdr>
            <w:top w:val="none" w:sz="0" w:space="0" w:color="auto"/>
            <w:left w:val="none" w:sz="0" w:space="0" w:color="auto"/>
            <w:bottom w:val="none" w:sz="0" w:space="0" w:color="auto"/>
            <w:right w:val="none" w:sz="0" w:space="0" w:color="auto"/>
          </w:divBdr>
        </w:div>
        <w:div w:id="1938560530">
          <w:marLeft w:val="0"/>
          <w:marRight w:val="0"/>
          <w:marTop w:val="0"/>
          <w:marBottom w:val="161"/>
          <w:divBdr>
            <w:top w:val="none" w:sz="0" w:space="0" w:color="auto"/>
            <w:left w:val="none" w:sz="0" w:space="0" w:color="auto"/>
            <w:bottom w:val="none" w:sz="0" w:space="0" w:color="auto"/>
            <w:right w:val="none" w:sz="0" w:space="0" w:color="auto"/>
          </w:divBdr>
        </w:div>
        <w:div w:id="1194264337">
          <w:marLeft w:val="0"/>
          <w:marRight w:val="0"/>
          <w:marTop w:val="0"/>
          <w:marBottom w:val="161"/>
          <w:divBdr>
            <w:top w:val="none" w:sz="0" w:space="0" w:color="auto"/>
            <w:left w:val="none" w:sz="0" w:space="0" w:color="auto"/>
            <w:bottom w:val="none" w:sz="0" w:space="0" w:color="auto"/>
            <w:right w:val="none" w:sz="0" w:space="0" w:color="auto"/>
          </w:divBdr>
        </w:div>
        <w:div w:id="391193684">
          <w:marLeft w:val="0"/>
          <w:marRight w:val="0"/>
          <w:marTop w:val="0"/>
          <w:marBottom w:val="161"/>
          <w:divBdr>
            <w:top w:val="none" w:sz="0" w:space="0" w:color="auto"/>
            <w:left w:val="none" w:sz="0" w:space="0" w:color="auto"/>
            <w:bottom w:val="none" w:sz="0" w:space="0" w:color="auto"/>
            <w:right w:val="none" w:sz="0" w:space="0" w:color="auto"/>
          </w:divBdr>
        </w:div>
        <w:div w:id="1171215419">
          <w:marLeft w:val="0"/>
          <w:marRight w:val="0"/>
          <w:marTop w:val="0"/>
          <w:marBottom w:val="161"/>
          <w:divBdr>
            <w:top w:val="none" w:sz="0" w:space="0" w:color="auto"/>
            <w:left w:val="none" w:sz="0" w:space="0" w:color="auto"/>
            <w:bottom w:val="none" w:sz="0" w:space="0" w:color="auto"/>
            <w:right w:val="none" w:sz="0" w:space="0" w:color="auto"/>
          </w:divBdr>
        </w:div>
        <w:div w:id="18823419">
          <w:marLeft w:val="0"/>
          <w:marRight w:val="0"/>
          <w:marTop w:val="0"/>
          <w:marBottom w:val="161"/>
          <w:divBdr>
            <w:top w:val="none" w:sz="0" w:space="0" w:color="auto"/>
            <w:left w:val="none" w:sz="0" w:space="0" w:color="auto"/>
            <w:bottom w:val="none" w:sz="0" w:space="0" w:color="auto"/>
            <w:right w:val="none" w:sz="0" w:space="0" w:color="auto"/>
          </w:divBdr>
        </w:div>
        <w:div w:id="2086956155">
          <w:marLeft w:val="0"/>
          <w:marRight w:val="0"/>
          <w:marTop w:val="0"/>
          <w:marBottom w:val="161"/>
          <w:divBdr>
            <w:top w:val="none" w:sz="0" w:space="0" w:color="auto"/>
            <w:left w:val="none" w:sz="0" w:space="0" w:color="auto"/>
            <w:bottom w:val="none" w:sz="0" w:space="0" w:color="auto"/>
            <w:right w:val="none" w:sz="0" w:space="0" w:color="auto"/>
          </w:divBdr>
        </w:div>
        <w:div w:id="1282496356">
          <w:marLeft w:val="0"/>
          <w:marRight w:val="0"/>
          <w:marTop w:val="0"/>
          <w:marBottom w:val="161"/>
          <w:divBdr>
            <w:top w:val="none" w:sz="0" w:space="0" w:color="auto"/>
            <w:left w:val="none" w:sz="0" w:space="0" w:color="auto"/>
            <w:bottom w:val="none" w:sz="0" w:space="0" w:color="auto"/>
            <w:right w:val="none" w:sz="0" w:space="0" w:color="auto"/>
          </w:divBdr>
        </w:div>
        <w:div w:id="1238785989">
          <w:marLeft w:val="0"/>
          <w:marRight w:val="0"/>
          <w:marTop w:val="0"/>
          <w:marBottom w:val="161"/>
          <w:divBdr>
            <w:top w:val="none" w:sz="0" w:space="0" w:color="auto"/>
            <w:left w:val="none" w:sz="0" w:space="0" w:color="auto"/>
            <w:bottom w:val="none" w:sz="0" w:space="0" w:color="auto"/>
            <w:right w:val="none" w:sz="0" w:space="0" w:color="auto"/>
          </w:divBdr>
        </w:div>
        <w:div w:id="480080647">
          <w:marLeft w:val="0"/>
          <w:marRight w:val="0"/>
          <w:marTop w:val="0"/>
          <w:marBottom w:val="161"/>
          <w:divBdr>
            <w:top w:val="none" w:sz="0" w:space="0" w:color="auto"/>
            <w:left w:val="none" w:sz="0" w:space="0" w:color="auto"/>
            <w:bottom w:val="none" w:sz="0" w:space="0" w:color="auto"/>
            <w:right w:val="none" w:sz="0" w:space="0" w:color="auto"/>
          </w:divBdr>
        </w:div>
        <w:div w:id="2039114145">
          <w:marLeft w:val="0"/>
          <w:marRight w:val="0"/>
          <w:marTop w:val="0"/>
          <w:marBottom w:val="161"/>
          <w:divBdr>
            <w:top w:val="none" w:sz="0" w:space="0" w:color="auto"/>
            <w:left w:val="none" w:sz="0" w:space="0" w:color="auto"/>
            <w:bottom w:val="none" w:sz="0" w:space="0" w:color="auto"/>
            <w:right w:val="none" w:sz="0" w:space="0" w:color="auto"/>
          </w:divBdr>
        </w:div>
        <w:div w:id="2130776912">
          <w:marLeft w:val="0"/>
          <w:marRight w:val="0"/>
          <w:marTop w:val="0"/>
          <w:marBottom w:val="161"/>
          <w:divBdr>
            <w:top w:val="none" w:sz="0" w:space="0" w:color="auto"/>
            <w:left w:val="none" w:sz="0" w:space="0" w:color="auto"/>
            <w:bottom w:val="none" w:sz="0" w:space="0" w:color="auto"/>
            <w:right w:val="none" w:sz="0" w:space="0" w:color="auto"/>
          </w:divBdr>
        </w:div>
        <w:div w:id="1788573798">
          <w:marLeft w:val="0"/>
          <w:marRight w:val="0"/>
          <w:marTop w:val="0"/>
          <w:marBottom w:val="161"/>
          <w:divBdr>
            <w:top w:val="none" w:sz="0" w:space="0" w:color="auto"/>
            <w:left w:val="none" w:sz="0" w:space="0" w:color="auto"/>
            <w:bottom w:val="none" w:sz="0" w:space="0" w:color="auto"/>
            <w:right w:val="none" w:sz="0" w:space="0" w:color="auto"/>
          </w:divBdr>
        </w:div>
        <w:div w:id="201149">
          <w:marLeft w:val="0"/>
          <w:marRight w:val="0"/>
          <w:marTop w:val="0"/>
          <w:marBottom w:val="161"/>
          <w:divBdr>
            <w:top w:val="none" w:sz="0" w:space="0" w:color="auto"/>
            <w:left w:val="none" w:sz="0" w:space="0" w:color="auto"/>
            <w:bottom w:val="none" w:sz="0" w:space="0" w:color="auto"/>
            <w:right w:val="none" w:sz="0" w:space="0" w:color="auto"/>
          </w:divBdr>
        </w:div>
        <w:div w:id="258947365">
          <w:marLeft w:val="0"/>
          <w:marRight w:val="0"/>
          <w:marTop w:val="0"/>
          <w:marBottom w:val="161"/>
          <w:divBdr>
            <w:top w:val="none" w:sz="0" w:space="0" w:color="auto"/>
            <w:left w:val="none" w:sz="0" w:space="0" w:color="auto"/>
            <w:bottom w:val="none" w:sz="0" w:space="0" w:color="auto"/>
            <w:right w:val="none" w:sz="0" w:space="0" w:color="auto"/>
          </w:divBdr>
        </w:div>
      </w:divsChild>
    </w:div>
    <w:div w:id="1525245825">
      <w:bodyDiv w:val="1"/>
      <w:marLeft w:val="0"/>
      <w:marRight w:val="0"/>
      <w:marTop w:val="0"/>
      <w:marBottom w:val="0"/>
      <w:divBdr>
        <w:top w:val="none" w:sz="0" w:space="0" w:color="auto"/>
        <w:left w:val="none" w:sz="0" w:space="0" w:color="auto"/>
        <w:bottom w:val="none" w:sz="0" w:space="0" w:color="auto"/>
        <w:right w:val="none" w:sz="0" w:space="0" w:color="auto"/>
      </w:divBdr>
      <w:divsChild>
        <w:div w:id="1808432718">
          <w:marLeft w:val="0"/>
          <w:marRight w:val="0"/>
          <w:marTop w:val="215"/>
          <w:marBottom w:val="129"/>
          <w:divBdr>
            <w:top w:val="none" w:sz="0" w:space="0" w:color="auto"/>
            <w:left w:val="none" w:sz="0" w:space="0" w:color="auto"/>
            <w:bottom w:val="none" w:sz="0" w:space="0" w:color="auto"/>
            <w:right w:val="none" w:sz="0" w:space="0" w:color="auto"/>
          </w:divBdr>
        </w:div>
        <w:div w:id="358552078">
          <w:marLeft w:val="0"/>
          <w:marRight w:val="0"/>
          <w:marTop w:val="0"/>
          <w:marBottom w:val="161"/>
          <w:divBdr>
            <w:top w:val="none" w:sz="0" w:space="0" w:color="auto"/>
            <w:left w:val="none" w:sz="0" w:space="0" w:color="auto"/>
            <w:bottom w:val="none" w:sz="0" w:space="0" w:color="auto"/>
            <w:right w:val="none" w:sz="0" w:space="0" w:color="auto"/>
          </w:divBdr>
        </w:div>
        <w:div w:id="1010915463">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C%E5%AE%89/22645" TargetMode="External"/><Relationship Id="rId13" Type="http://schemas.openxmlformats.org/officeDocument/2006/relationships/hyperlink" Target="https://baike.baidu.com/item/%E6%B7%AB%E7%A7%BD/2554132" TargetMode="External"/><Relationship Id="rId18" Type="http://schemas.openxmlformats.org/officeDocument/2006/relationships/hyperlink" Target="https://baike.baidu.com/item/%E4%BF%A1%E6%81%AF%E5%9F%BA%E7%A1%80%E8%AE%BE%E6%96%BD" TargetMode="External"/><Relationship Id="rId3" Type="http://schemas.openxmlformats.org/officeDocument/2006/relationships/webSettings" Target="webSettings.xml"/><Relationship Id="rId7" Type="http://schemas.openxmlformats.org/officeDocument/2006/relationships/hyperlink" Target="https://baike.baidu.com/item/%E7%94%B5%E4%BF%A1/150753" TargetMode="External"/><Relationship Id="rId12" Type="http://schemas.openxmlformats.org/officeDocument/2006/relationships/hyperlink" Target="https://baike.baidu.com/item/%E6%B0%91%E6%97%8F%E6%AD%A7%E8%A7%86/2700470" TargetMode="External"/><Relationship Id="rId17" Type="http://schemas.openxmlformats.org/officeDocument/2006/relationships/hyperlink" Target="https://baike.baidu.com/item/%E7%9F%A5%E8%AF%86%E4%BA%A7%E6%9D%83/85044" TargetMode="External"/><Relationship Id="rId2" Type="http://schemas.openxmlformats.org/officeDocument/2006/relationships/settings" Target="settings.xml"/><Relationship Id="rId16" Type="http://schemas.openxmlformats.org/officeDocument/2006/relationships/hyperlink" Target="https://baike.baidu.com/item/%E9%9A%90%E7%A7%81/128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4%B8%AD%E5%8D%8E%E4%BA%BA%E6%B0%91%E5%85%B1%E5%92%8C%E5%9B%BD/106554" TargetMode="External"/><Relationship Id="rId11" Type="http://schemas.openxmlformats.org/officeDocument/2006/relationships/hyperlink" Target="https://baike.baidu.com/item/%E4%BB%87%E6%81%A8/8432703" TargetMode="External"/><Relationship Id="rId5" Type="http://schemas.openxmlformats.org/officeDocument/2006/relationships/endnotes" Target="endnotes.xml"/><Relationship Id="rId15" Type="http://schemas.openxmlformats.org/officeDocument/2006/relationships/hyperlink" Target="https://baike.baidu.com/item/%E5%90%8D%E8%AA%89/2990090" TargetMode="External"/><Relationship Id="rId10" Type="http://schemas.openxmlformats.org/officeDocument/2006/relationships/hyperlink" Target="https://baike.baidu.com/item/%E6%9E%81%E7%AB%AF%E4%B8%BB%E4%B9%89/477546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baidu.com/item/%E6%81%90%E6%80%96%E4%B8%BB%E4%B9%89/222086" TargetMode="External"/><Relationship Id="rId14" Type="http://schemas.openxmlformats.org/officeDocument/2006/relationships/hyperlink" Target="https://baike.baidu.com/item/%E8%99%9A%E5%81%87%E4%BF%A1%E6%81%AF/23980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1725</Words>
  <Characters>9836</Characters>
  <Application>Microsoft Office Word</Application>
  <DocSecurity>0</DocSecurity>
  <Lines>81</Lines>
  <Paragraphs>23</Paragraphs>
  <ScaleCrop>false</ScaleCrop>
  <Company>xt256.com</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xt256.com</cp:lastModifiedBy>
  <cp:revision>5</cp:revision>
  <dcterms:created xsi:type="dcterms:W3CDTF">2020-05-08T06:00:00Z</dcterms:created>
  <dcterms:modified xsi:type="dcterms:W3CDTF">2020-05-08T06:16:00Z</dcterms:modified>
</cp:coreProperties>
</file>